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35" w:rsidRPr="00BF60DB" w:rsidRDefault="00BD4335" w:rsidP="000D2E47">
      <w:pPr>
        <w:spacing w:after="0" w:line="240" w:lineRule="auto"/>
        <w:jc w:val="both"/>
        <w:rPr>
          <w:rFonts w:cs="Times New Roman"/>
          <w:i/>
          <w:sz w:val="6"/>
          <w:szCs w:val="6"/>
        </w:rPr>
      </w:pPr>
    </w:p>
    <w:p w:rsidR="0057490C" w:rsidRPr="00D01CB0" w:rsidRDefault="00666FFD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 xml:space="preserve">Ref. </w:t>
      </w:r>
      <w:r w:rsidR="005B64E2" w:rsidRPr="00D01CB0">
        <w:rPr>
          <w:rFonts w:cs="Times New Roman"/>
        </w:rPr>
        <w:t>SESSÃO:</w:t>
      </w:r>
      <w:proofErr w:type="gramStart"/>
      <w:r w:rsidR="005B64E2" w:rsidRPr="00D01CB0">
        <w:rPr>
          <w:rFonts w:cs="Times New Roman"/>
        </w:rPr>
        <w:t xml:space="preserve">  </w:t>
      </w:r>
      <w:proofErr w:type="gramEnd"/>
      <w:r w:rsidR="00D01CB0" w:rsidRPr="00D01CB0">
        <w:rPr>
          <w:rFonts w:cs="Times New Roman"/>
        </w:rPr>
        <w:t xml:space="preserve">14ª </w:t>
      </w:r>
      <w:r w:rsidR="005B64E2" w:rsidRPr="00D01CB0">
        <w:rPr>
          <w:rFonts w:cs="Times New Roman"/>
        </w:rPr>
        <w:t xml:space="preserve">Sessão </w:t>
      </w:r>
      <w:r w:rsidR="00D01CB0" w:rsidRPr="00D01CB0">
        <w:rPr>
          <w:rFonts w:cs="Times New Roman"/>
        </w:rPr>
        <w:t>Ordinária</w:t>
      </w:r>
      <w:r w:rsidR="0057490C" w:rsidRPr="00D01CB0">
        <w:rPr>
          <w:rFonts w:cs="Times New Roman"/>
        </w:rPr>
        <w:t xml:space="preserve"> </w:t>
      </w:r>
      <w:r w:rsidR="005B64E2" w:rsidRPr="00D01CB0">
        <w:rPr>
          <w:rFonts w:cs="Times New Roman"/>
        </w:rPr>
        <w:t xml:space="preserve">de Diretoria </w:t>
      </w:r>
    </w:p>
    <w:p w:rsidR="00666FFD" w:rsidRPr="00D01CB0" w:rsidRDefault="00666FFD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 xml:space="preserve">DECISÃO </w:t>
      </w:r>
      <w:r w:rsidR="005B64E2" w:rsidRPr="00D01CB0">
        <w:rPr>
          <w:rFonts w:cs="Times New Roman"/>
        </w:rPr>
        <w:t>N</w:t>
      </w:r>
      <w:r w:rsidRPr="00D01CB0">
        <w:rPr>
          <w:rFonts w:cs="Times New Roman"/>
        </w:rPr>
        <w:t>º</w:t>
      </w:r>
      <w:r w:rsidR="005B64E2" w:rsidRPr="00D01CB0">
        <w:rPr>
          <w:rFonts w:cs="Times New Roman"/>
        </w:rPr>
        <w:t>:</w:t>
      </w:r>
      <w:r w:rsidR="006C2090" w:rsidRPr="00D01CB0">
        <w:rPr>
          <w:rFonts w:cs="Times New Roman"/>
        </w:rPr>
        <w:t xml:space="preserve"> </w:t>
      </w:r>
      <w:r w:rsidR="00A32FB4" w:rsidRPr="00D01CB0">
        <w:rPr>
          <w:rFonts w:cs="Times New Roman"/>
        </w:rPr>
        <w:t>03</w:t>
      </w:r>
      <w:r w:rsidR="002619C7">
        <w:rPr>
          <w:rFonts w:cs="Times New Roman"/>
        </w:rPr>
        <w:t>6</w:t>
      </w:r>
      <w:r w:rsidRPr="00D01CB0">
        <w:rPr>
          <w:rFonts w:cs="Times New Roman"/>
        </w:rPr>
        <w:t>/2018</w:t>
      </w:r>
    </w:p>
    <w:p w:rsidR="00666FFD" w:rsidRPr="00D01CB0" w:rsidRDefault="00666FFD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>PROCESSO</w:t>
      </w:r>
      <w:proofErr w:type="gramStart"/>
      <w:r w:rsidRPr="00D01CB0">
        <w:rPr>
          <w:rFonts w:cs="Times New Roman"/>
        </w:rPr>
        <w:t xml:space="preserve"> </w:t>
      </w:r>
      <w:r w:rsidR="006C2090">
        <w:rPr>
          <w:rFonts w:cs="Times New Roman"/>
        </w:rPr>
        <w:t xml:space="preserve"> </w:t>
      </w:r>
      <w:r w:rsidR="00520E1F" w:rsidRPr="00D01CB0">
        <w:rPr>
          <w:rFonts w:cs="Times New Roman"/>
        </w:rPr>
        <w:t>:</w:t>
      </w:r>
      <w:proofErr w:type="gramEnd"/>
      <w:r w:rsidR="00520E1F" w:rsidRPr="00D01CB0">
        <w:rPr>
          <w:rFonts w:cs="Times New Roman"/>
        </w:rPr>
        <w:t xml:space="preserve"> </w:t>
      </w:r>
      <w:r w:rsidR="00BD0A7C">
        <w:rPr>
          <w:rFonts w:cs="Times New Roman"/>
        </w:rPr>
        <w:t xml:space="preserve">Ref. </w:t>
      </w:r>
      <w:r w:rsidR="002619C7">
        <w:rPr>
          <w:rFonts w:cs="Times New Roman"/>
        </w:rPr>
        <w:t>351974</w:t>
      </w:r>
      <w:r w:rsidR="00537BF4">
        <w:rPr>
          <w:rFonts w:cs="Times New Roman"/>
        </w:rPr>
        <w:t>/2018</w:t>
      </w:r>
      <w:r w:rsidR="008C5B4A">
        <w:rPr>
          <w:rFonts w:cs="Times New Roman"/>
        </w:rPr>
        <w:t xml:space="preserve">. </w:t>
      </w:r>
    </w:p>
    <w:p w:rsidR="00807D27" w:rsidRPr="00D01CB0" w:rsidRDefault="00666FFD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 xml:space="preserve">INTERESSADO: </w:t>
      </w:r>
      <w:r w:rsidR="002619C7">
        <w:rPr>
          <w:rFonts w:cs="Times New Roman"/>
        </w:rPr>
        <w:t xml:space="preserve">COMAPA - 2ª Câmara de Mediação e Arbitragem do Estado do Pará </w:t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FC2EF0" w:rsidRPr="00D01CB0">
        <w:rPr>
          <w:rFonts w:cs="Times New Roman"/>
        </w:rPr>
        <w:t xml:space="preserve">               </w:t>
      </w:r>
      <w:r w:rsidR="007476E0" w:rsidRPr="00D01CB0">
        <w:rPr>
          <w:rFonts w:cs="Times New Roman"/>
        </w:rPr>
        <w:t xml:space="preserve">                 </w:t>
      </w:r>
      <w:r w:rsidR="00FC2EF0" w:rsidRPr="00D01CB0">
        <w:rPr>
          <w:rFonts w:cs="Times New Roman"/>
        </w:rPr>
        <w:t xml:space="preserve">  </w:t>
      </w:r>
    </w:p>
    <w:p w:rsidR="00666FFD" w:rsidRPr="00D01CB0" w:rsidRDefault="00666FFD" w:rsidP="00871D78">
      <w:pPr>
        <w:spacing w:after="0"/>
        <w:jc w:val="both"/>
        <w:rPr>
          <w:rFonts w:cs="Times New Roman"/>
          <w:sz w:val="6"/>
          <w:szCs w:val="6"/>
        </w:rPr>
      </w:pPr>
      <w:r w:rsidRPr="00D01CB0">
        <w:rPr>
          <w:rFonts w:cs="Times New Roman"/>
          <w:sz w:val="6"/>
          <w:szCs w:val="6"/>
        </w:rPr>
        <w:t xml:space="preserve">                                                                </w:t>
      </w:r>
    </w:p>
    <w:p w:rsidR="00F256BA" w:rsidRPr="00D01CB0" w:rsidRDefault="00F256BA" w:rsidP="00726BDA">
      <w:pPr>
        <w:spacing w:after="0"/>
        <w:ind w:left="5103" w:right="-2" w:hanging="992"/>
        <w:jc w:val="both"/>
        <w:rPr>
          <w:rFonts w:ascii="Calibri" w:hAnsi="Calibri" w:cs="Times New Roman"/>
        </w:rPr>
      </w:pPr>
    </w:p>
    <w:p w:rsidR="00462737" w:rsidRPr="00D01CB0" w:rsidRDefault="000F2F6B" w:rsidP="00960135">
      <w:pPr>
        <w:spacing w:after="0"/>
        <w:ind w:left="4111" w:right="-2"/>
        <w:jc w:val="both"/>
        <w:rPr>
          <w:rFonts w:ascii="Calibri" w:hAnsi="Calibri" w:cs="Times New Roman"/>
        </w:rPr>
      </w:pPr>
      <w:r w:rsidRPr="00D01CB0">
        <w:rPr>
          <w:rFonts w:ascii="Calibri" w:hAnsi="Calibri" w:cs="Times New Roman"/>
        </w:rPr>
        <w:t xml:space="preserve">EMENTA: </w:t>
      </w:r>
      <w:r w:rsidR="002619C7">
        <w:rPr>
          <w:rFonts w:ascii="Calibri" w:hAnsi="Calibri" w:cs="Times New Roman"/>
        </w:rPr>
        <w:t>Decide pela não renovação do Convênio entre a COMAPA e o CREA-PA.</w:t>
      </w:r>
      <w:r w:rsidR="00537BF4">
        <w:rPr>
          <w:rFonts w:ascii="Calibri" w:hAnsi="Calibri" w:cs="Times New Roman"/>
        </w:rPr>
        <w:t xml:space="preserve"> </w:t>
      </w:r>
      <w:r w:rsidR="00ED4692">
        <w:rPr>
          <w:rFonts w:ascii="Calibri" w:hAnsi="Calibri" w:cs="Times New Roman"/>
        </w:rPr>
        <w:t xml:space="preserve"> </w:t>
      </w:r>
    </w:p>
    <w:p w:rsidR="00033CB5" w:rsidRPr="00D01CB0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</w:rPr>
      </w:pPr>
    </w:p>
    <w:p w:rsidR="00033CB5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</w:rPr>
      </w:pPr>
    </w:p>
    <w:p w:rsidR="00537BF4" w:rsidRPr="00D01CB0" w:rsidRDefault="00537BF4" w:rsidP="00666FFD">
      <w:pPr>
        <w:spacing w:after="0"/>
        <w:ind w:left="4820" w:right="-2" w:hanging="709"/>
        <w:jc w:val="both"/>
        <w:rPr>
          <w:rFonts w:ascii="Times New Roman" w:hAnsi="Times New Roman" w:cs="Times New Roman"/>
        </w:rPr>
      </w:pPr>
    </w:p>
    <w:p w:rsidR="00BF60DB" w:rsidRPr="00D01CB0" w:rsidRDefault="00033CB5" w:rsidP="00033CB5">
      <w:pPr>
        <w:spacing w:after="0"/>
        <w:ind w:right="-2"/>
        <w:jc w:val="both"/>
        <w:rPr>
          <w:rFonts w:ascii="Times New Roman" w:hAnsi="Times New Roman" w:cs="Times New Roman"/>
        </w:rPr>
      </w:pPr>
      <w:r w:rsidRPr="00D01CB0">
        <w:rPr>
          <w:rFonts w:ascii="Times New Roman" w:hAnsi="Times New Roman" w:cs="Times New Roman"/>
        </w:rPr>
        <w:t xml:space="preserve">                                                           </w:t>
      </w:r>
    </w:p>
    <w:p w:rsidR="00033CB5" w:rsidRDefault="00033CB5" w:rsidP="00BF60DB">
      <w:pPr>
        <w:spacing w:after="0"/>
        <w:ind w:right="-2"/>
        <w:jc w:val="center"/>
        <w:rPr>
          <w:rFonts w:cs="Times New Roman"/>
        </w:rPr>
      </w:pPr>
      <w:r w:rsidRPr="00D01CB0">
        <w:rPr>
          <w:rFonts w:cs="Times New Roman"/>
        </w:rPr>
        <w:t>D</w:t>
      </w:r>
      <w:r w:rsidR="00CE2569" w:rsidRPr="00D01CB0">
        <w:rPr>
          <w:rFonts w:cs="Times New Roman"/>
        </w:rPr>
        <w:t xml:space="preserve"> </w:t>
      </w:r>
      <w:r w:rsidRPr="00D01CB0">
        <w:rPr>
          <w:rFonts w:cs="Times New Roman"/>
        </w:rPr>
        <w:t>E C I S Ã O</w:t>
      </w:r>
    </w:p>
    <w:p w:rsidR="005A66E3" w:rsidRPr="00D01CB0" w:rsidRDefault="005A66E3" w:rsidP="00BF60DB">
      <w:pPr>
        <w:spacing w:after="0"/>
        <w:ind w:right="-2"/>
        <w:jc w:val="center"/>
        <w:rPr>
          <w:rFonts w:cs="Times New Roman"/>
        </w:rPr>
      </w:pPr>
    </w:p>
    <w:p w:rsidR="00CE2569" w:rsidRPr="00D01CB0" w:rsidRDefault="00CE2569" w:rsidP="00033CB5">
      <w:pPr>
        <w:spacing w:after="0"/>
        <w:ind w:right="-2"/>
        <w:jc w:val="both"/>
        <w:rPr>
          <w:rFonts w:ascii="Times New Roman" w:hAnsi="Times New Roman" w:cs="Times New Roman"/>
          <w:sz w:val="6"/>
          <w:szCs w:val="6"/>
        </w:rPr>
      </w:pPr>
    </w:p>
    <w:p w:rsidR="001E0947" w:rsidRPr="00D01CB0" w:rsidRDefault="00570E1E" w:rsidP="00C75025">
      <w:pPr>
        <w:spacing w:before="100" w:beforeAutospacing="1" w:after="0" w:line="360" w:lineRule="auto"/>
        <w:ind w:firstLine="1134"/>
        <w:jc w:val="both"/>
        <w:rPr>
          <w:rFonts w:ascii="Calibri" w:hAnsi="Calibri" w:cs="Times New Roman"/>
        </w:rPr>
      </w:pPr>
      <w:r w:rsidRPr="00D01CB0">
        <w:rPr>
          <w:rFonts w:ascii="Times New Roman" w:hAnsi="Times New Roman" w:cs="Times New Roman"/>
        </w:rPr>
        <w:t xml:space="preserve">       </w:t>
      </w:r>
      <w:r w:rsidR="002E0327" w:rsidRPr="00D01CB0">
        <w:rPr>
          <w:rFonts w:ascii="Times New Roman" w:hAnsi="Times New Roman" w:cs="Times New Roman"/>
        </w:rPr>
        <w:t xml:space="preserve">     </w:t>
      </w:r>
      <w:r w:rsidRPr="00D01CB0">
        <w:rPr>
          <w:rFonts w:ascii="Calibri" w:hAnsi="Calibri" w:cs="Times New Roman"/>
        </w:rPr>
        <w:t>A Diretoria d</w:t>
      </w:r>
      <w:r w:rsidR="00251564" w:rsidRPr="00D01CB0">
        <w:rPr>
          <w:rFonts w:ascii="Calibri" w:hAnsi="Calibri" w:cs="Times New Roman"/>
        </w:rPr>
        <w:t>o</w:t>
      </w:r>
      <w:r w:rsidRPr="00D01CB0">
        <w:rPr>
          <w:rFonts w:ascii="Calibri" w:hAnsi="Calibri" w:cs="Times New Roman"/>
        </w:rPr>
        <w:t xml:space="preserve"> CREA-PA</w:t>
      </w:r>
      <w:r w:rsidR="00E51CCD" w:rsidRPr="00D01CB0">
        <w:rPr>
          <w:rFonts w:ascii="Calibri" w:hAnsi="Calibri" w:cs="Times New Roman"/>
        </w:rPr>
        <w:t xml:space="preserve">, </w:t>
      </w:r>
      <w:r w:rsidR="00FE1F42" w:rsidRPr="00D01CB0">
        <w:rPr>
          <w:rFonts w:ascii="Calibri" w:hAnsi="Calibri" w:cs="Times New Roman"/>
        </w:rPr>
        <w:t>em sua 14ª reunião ordinária r</w:t>
      </w:r>
      <w:r w:rsidR="00E51CCD" w:rsidRPr="00D01CB0">
        <w:rPr>
          <w:rFonts w:ascii="Calibri" w:hAnsi="Calibri" w:cs="Times New Roman"/>
        </w:rPr>
        <w:t xml:space="preserve">ealizada no dia </w:t>
      </w:r>
      <w:r w:rsidR="002619C7">
        <w:rPr>
          <w:rFonts w:ascii="Calibri" w:hAnsi="Calibri" w:cs="Times New Roman"/>
        </w:rPr>
        <w:t>21</w:t>
      </w:r>
      <w:r w:rsidR="006735ED" w:rsidRPr="00D01CB0">
        <w:rPr>
          <w:rFonts w:ascii="Calibri" w:hAnsi="Calibri" w:cs="Times New Roman"/>
        </w:rPr>
        <w:t xml:space="preserve"> de </w:t>
      </w:r>
      <w:r w:rsidR="00FE1F42" w:rsidRPr="00D01CB0">
        <w:rPr>
          <w:rFonts w:ascii="Calibri" w:hAnsi="Calibri" w:cs="Times New Roman"/>
        </w:rPr>
        <w:t>novembro</w:t>
      </w:r>
      <w:r w:rsidR="006735ED" w:rsidRPr="00D01CB0">
        <w:rPr>
          <w:rFonts w:ascii="Calibri" w:hAnsi="Calibri" w:cs="Times New Roman"/>
        </w:rPr>
        <w:t xml:space="preserve"> de 2018, </w:t>
      </w:r>
      <w:r w:rsidR="000F2F6B" w:rsidRPr="00D01CB0">
        <w:rPr>
          <w:rFonts w:ascii="Calibri" w:hAnsi="Calibri" w:cs="Times New Roman"/>
        </w:rPr>
        <w:t xml:space="preserve">após </w:t>
      </w:r>
      <w:r w:rsidR="002619C7">
        <w:rPr>
          <w:rFonts w:ascii="Calibri" w:hAnsi="Calibri" w:cs="Times New Roman"/>
        </w:rPr>
        <w:t xml:space="preserve">analisar o pedido de renovação do Convênio entre </w:t>
      </w:r>
      <w:r w:rsidR="00350EDE">
        <w:rPr>
          <w:rFonts w:ascii="Calibri" w:hAnsi="Calibri" w:cs="Times New Roman"/>
        </w:rPr>
        <w:t>o</w:t>
      </w:r>
      <w:r w:rsidR="002619C7">
        <w:rPr>
          <w:rFonts w:ascii="Calibri" w:hAnsi="Calibri" w:cs="Times New Roman"/>
        </w:rPr>
        <w:t xml:space="preserve"> </w:t>
      </w:r>
      <w:proofErr w:type="spellStart"/>
      <w:r w:rsidR="002619C7">
        <w:rPr>
          <w:rFonts w:ascii="Calibri" w:hAnsi="Calibri" w:cs="Times New Roman"/>
        </w:rPr>
        <w:t>Comapa</w:t>
      </w:r>
      <w:proofErr w:type="spellEnd"/>
      <w:r w:rsidR="002619C7">
        <w:rPr>
          <w:rFonts w:ascii="Calibri" w:hAnsi="Calibri" w:cs="Times New Roman"/>
        </w:rPr>
        <w:t xml:space="preserve"> e o </w:t>
      </w:r>
      <w:proofErr w:type="gramStart"/>
      <w:r w:rsidR="002619C7">
        <w:rPr>
          <w:rFonts w:ascii="Calibri" w:hAnsi="Calibri" w:cs="Times New Roman"/>
        </w:rPr>
        <w:t>Crea</w:t>
      </w:r>
      <w:proofErr w:type="gramEnd"/>
      <w:r w:rsidR="002619C7">
        <w:rPr>
          <w:rFonts w:ascii="Calibri" w:hAnsi="Calibri" w:cs="Times New Roman"/>
        </w:rPr>
        <w:t xml:space="preserve">-PA, </w:t>
      </w:r>
      <w:r w:rsidR="00537BF4">
        <w:rPr>
          <w:rFonts w:ascii="Calibri" w:hAnsi="Calibri" w:cs="Times New Roman"/>
        </w:rPr>
        <w:t xml:space="preserve">DECIDIU </w:t>
      </w:r>
      <w:r w:rsidR="005C5E36">
        <w:rPr>
          <w:rFonts w:ascii="Calibri" w:hAnsi="Calibri" w:cs="Times New Roman"/>
        </w:rPr>
        <w:t xml:space="preserve">pela não </w:t>
      </w:r>
      <w:r w:rsidR="002619C7">
        <w:rPr>
          <w:rFonts w:ascii="Calibri" w:hAnsi="Calibri" w:cs="Times New Roman"/>
        </w:rPr>
        <w:t>renova</w:t>
      </w:r>
      <w:r w:rsidR="005C5E36">
        <w:rPr>
          <w:rFonts w:ascii="Calibri" w:hAnsi="Calibri" w:cs="Times New Roman"/>
        </w:rPr>
        <w:t>ção do referido Convênio</w:t>
      </w:r>
      <w:r w:rsidR="00A52C42">
        <w:rPr>
          <w:rFonts w:ascii="Calibri" w:hAnsi="Calibri" w:cs="Times New Roman"/>
        </w:rPr>
        <w:t xml:space="preserve">, </w:t>
      </w:r>
      <w:r w:rsidR="002619C7">
        <w:rPr>
          <w:rFonts w:ascii="Calibri" w:hAnsi="Calibri" w:cs="Times New Roman"/>
        </w:rPr>
        <w:t xml:space="preserve">considerando os </w:t>
      </w:r>
      <w:r w:rsidR="00A52C42">
        <w:rPr>
          <w:rFonts w:ascii="Calibri" w:hAnsi="Calibri" w:cs="Times New Roman"/>
        </w:rPr>
        <w:t xml:space="preserve">resultados da avaliação dos custos de manutenção do referido Convênio. </w:t>
      </w:r>
      <w:r w:rsidR="001E0947" w:rsidRPr="00D01CB0">
        <w:rPr>
          <w:rFonts w:ascii="Calibri" w:hAnsi="Calibri" w:cs="Times New Roman"/>
        </w:rPr>
        <w:t xml:space="preserve">Presentes, além do Senhor </w:t>
      </w:r>
      <w:r w:rsidR="00A64FF2" w:rsidRPr="00D01CB0">
        <w:rPr>
          <w:rFonts w:ascii="Calibri" w:hAnsi="Calibri" w:cs="Times New Roman"/>
        </w:rPr>
        <w:t>P</w:t>
      </w:r>
      <w:r w:rsidR="001E0947" w:rsidRPr="00D01CB0">
        <w:rPr>
          <w:rFonts w:ascii="Calibri" w:hAnsi="Calibri" w:cs="Times New Roman"/>
        </w:rPr>
        <w:t>residente</w:t>
      </w:r>
      <w:r w:rsidR="00A64FF2" w:rsidRPr="00D01CB0">
        <w:rPr>
          <w:rFonts w:ascii="Calibri" w:hAnsi="Calibri" w:cs="Times New Roman"/>
        </w:rPr>
        <w:t xml:space="preserve">, Eng. Civil Carlos Renato </w:t>
      </w:r>
      <w:proofErr w:type="spellStart"/>
      <w:r w:rsidR="00A64FF2" w:rsidRPr="00D01CB0">
        <w:rPr>
          <w:rFonts w:ascii="Calibri" w:hAnsi="Calibri" w:cs="Times New Roman"/>
        </w:rPr>
        <w:t>Milhomem</w:t>
      </w:r>
      <w:proofErr w:type="spellEnd"/>
      <w:r w:rsidR="00A64FF2" w:rsidRPr="00D01CB0">
        <w:rPr>
          <w:rFonts w:ascii="Calibri" w:hAnsi="Calibri" w:cs="Times New Roman"/>
        </w:rPr>
        <w:t xml:space="preserve"> Chaves,</w:t>
      </w:r>
      <w:r w:rsidR="001E0947" w:rsidRPr="00D01CB0">
        <w:rPr>
          <w:rFonts w:ascii="Calibri" w:hAnsi="Calibri" w:cs="Times New Roman"/>
        </w:rPr>
        <w:t xml:space="preserve"> os Senhores Diretores, Conselheiros: 1º Vice-Presidente Eng. Civil Eduardo José Cavalcante Brandão; 1º Secretário Eng. Civil Pedro Coelho da Mota Neto</w:t>
      </w:r>
      <w:r w:rsidR="00C75025" w:rsidRPr="00D01CB0">
        <w:rPr>
          <w:rFonts w:ascii="Calibri" w:hAnsi="Calibri" w:cs="Times New Roman"/>
        </w:rPr>
        <w:t>; 1º T</w:t>
      </w:r>
      <w:r w:rsidR="00091A34" w:rsidRPr="00D01CB0">
        <w:rPr>
          <w:rFonts w:ascii="Calibri" w:hAnsi="Calibri" w:cs="Times New Roman"/>
        </w:rPr>
        <w:t>e</w:t>
      </w:r>
      <w:r w:rsidR="00C75025" w:rsidRPr="00D01CB0">
        <w:rPr>
          <w:rFonts w:ascii="Calibri" w:hAnsi="Calibri" w:cs="Times New Roman"/>
        </w:rPr>
        <w:t xml:space="preserve">soureiro </w:t>
      </w:r>
      <w:r w:rsidR="00091A34" w:rsidRPr="00D01CB0">
        <w:rPr>
          <w:rFonts w:ascii="Calibri" w:hAnsi="Calibri" w:cs="Times New Roman"/>
        </w:rPr>
        <w:t xml:space="preserve">Rui </w:t>
      </w:r>
      <w:proofErr w:type="spellStart"/>
      <w:r w:rsidR="00091A34" w:rsidRPr="00D01CB0">
        <w:rPr>
          <w:rFonts w:ascii="Calibri" w:hAnsi="Calibri" w:cs="Times New Roman"/>
        </w:rPr>
        <w:t>Dinama</w:t>
      </w:r>
      <w:r w:rsidR="00D41230">
        <w:rPr>
          <w:rFonts w:ascii="Calibri" w:hAnsi="Calibri" w:cs="Times New Roman"/>
        </w:rPr>
        <w:t>r</w:t>
      </w:r>
      <w:proofErr w:type="spellEnd"/>
      <w:r w:rsidR="00091A34" w:rsidRPr="00D01CB0">
        <w:rPr>
          <w:rFonts w:ascii="Calibri" w:hAnsi="Calibri" w:cs="Times New Roman"/>
        </w:rPr>
        <w:t xml:space="preserve"> de Andrade</w:t>
      </w:r>
      <w:r w:rsidR="00A52C42">
        <w:rPr>
          <w:rFonts w:ascii="Calibri" w:hAnsi="Calibri" w:cs="Times New Roman"/>
        </w:rPr>
        <w:t xml:space="preserve">. Ausentes os Diretores: </w:t>
      </w:r>
      <w:r w:rsidR="00A52C42" w:rsidRPr="00D01CB0">
        <w:rPr>
          <w:rFonts w:ascii="Calibri" w:hAnsi="Calibri" w:cs="Times New Roman"/>
        </w:rPr>
        <w:t>2º Vice-Presidente Eng. Mecânico Ricardo José Lopes Batista</w:t>
      </w:r>
      <w:r w:rsidR="00A52C42">
        <w:rPr>
          <w:rFonts w:ascii="Calibri" w:hAnsi="Calibri" w:cs="Times New Roman"/>
        </w:rPr>
        <w:t xml:space="preserve">; </w:t>
      </w:r>
      <w:r w:rsidR="00A52C42" w:rsidRPr="00D01CB0">
        <w:rPr>
          <w:rFonts w:ascii="Calibri" w:hAnsi="Calibri" w:cs="Times New Roman"/>
        </w:rPr>
        <w:t xml:space="preserve">2º Secretário Eng. Civil Danillo da Silva Linhares; </w:t>
      </w:r>
      <w:r w:rsidR="001E0947" w:rsidRPr="00D01CB0">
        <w:rPr>
          <w:rFonts w:ascii="Calibri" w:hAnsi="Calibri" w:cs="Times New Roman"/>
        </w:rPr>
        <w:t xml:space="preserve">2º Tesoureiro Eng. Naval </w:t>
      </w:r>
      <w:proofErr w:type="spellStart"/>
      <w:r w:rsidR="001E0947" w:rsidRPr="00D01CB0">
        <w:rPr>
          <w:rFonts w:ascii="Calibri" w:hAnsi="Calibri" w:cs="Times New Roman"/>
        </w:rPr>
        <w:t>Lucca</w:t>
      </w:r>
      <w:proofErr w:type="spellEnd"/>
      <w:r w:rsidR="001E0947" w:rsidRPr="00D01CB0">
        <w:rPr>
          <w:rFonts w:ascii="Calibri" w:hAnsi="Calibri" w:cs="Times New Roman"/>
        </w:rPr>
        <w:t xml:space="preserve"> Soares do Valle Miranda</w:t>
      </w:r>
      <w:r w:rsidR="00A64FF2" w:rsidRPr="00D01CB0">
        <w:rPr>
          <w:rFonts w:ascii="Calibri" w:hAnsi="Calibri" w:cs="Times New Roman"/>
        </w:rPr>
        <w:t>.</w:t>
      </w:r>
      <w:r w:rsidR="001E0947" w:rsidRPr="00D01CB0">
        <w:rPr>
          <w:rFonts w:ascii="Calibri" w:hAnsi="Calibri" w:cs="Times New Roman"/>
        </w:rPr>
        <w:t xml:space="preserve"> </w:t>
      </w:r>
    </w:p>
    <w:p w:rsidR="002E0327" w:rsidRPr="00D01CB0" w:rsidRDefault="002E0327" w:rsidP="00DC3313">
      <w:pPr>
        <w:spacing w:after="0" w:line="360" w:lineRule="auto"/>
        <w:ind w:firstLine="1134"/>
        <w:jc w:val="both"/>
        <w:rPr>
          <w:rFonts w:ascii="Calibri" w:hAnsi="Calibri" w:cs="Times New Roman"/>
        </w:rPr>
      </w:pPr>
      <w:r w:rsidRPr="00D01CB0">
        <w:rPr>
          <w:rFonts w:ascii="Calibri" w:hAnsi="Calibri" w:cs="Times New Roman"/>
        </w:rPr>
        <w:t xml:space="preserve">           Cientifique-se e cumpra-se.</w:t>
      </w:r>
    </w:p>
    <w:p w:rsidR="00A64FF2" w:rsidRPr="00D01CB0" w:rsidRDefault="00DC3313" w:rsidP="00A64FF2">
      <w:pPr>
        <w:spacing w:after="0" w:line="360" w:lineRule="auto"/>
        <w:ind w:firstLine="1134"/>
        <w:jc w:val="both"/>
        <w:rPr>
          <w:rFonts w:ascii="Calibri" w:hAnsi="Calibri" w:cs="Times New Roman"/>
        </w:rPr>
      </w:pPr>
      <w:r w:rsidRPr="00D01CB0">
        <w:rPr>
          <w:rFonts w:ascii="Calibri" w:hAnsi="Calibri" w:cs="Times New Roman"/>
        </w:rPr>
        <w:t xml:space="preserve">           </w:t>
      </w:r>
      <w:r w:rsidR="002E0327" w:rsidRPr="00D01CB0">
        <w:rPr>
          <w:rFonts w:ascii="Calibri" w:hAnsi="Calibri" w:cs="Times New Roman"/>
        </w:rPr>
        <w:t xml:space="preserve">Belém, </w:t>
      </w:r>
      <w:r w:rsidR="00A52C42">
        <w:rPr>
          <w:rFonts w:ascii="Calibri" w:hAnsi="Calibri" w:cs="Times New Roman"/>
        </w:rPr>
        <w:t>2</w:t>
      </w:r>
      <w:r w:rsidR="00350EDE">
        <w:rPr>
          <w:rFonts w:ascii="Calibri" w:hAnsi="Calibri" w:cs="Times New Roman"/>
        </w:rPr>
        <w:t>6</w:t>
      </w:r>
      <w:bookmarkStart w:id="0" w:name="_GoBack"/>
      <w:bookmarkEnd w:id="0"/>
      <w:r w:rsidR="00A64FF2" w:rsidRPr="00D01CB0">
        <w:rPr>
          <w:rFonts w:ascii="Calibri" w:hAnsi="Calibri" w:cs="Times New Roman"/>
        </w:rPr>
        <w:t xml:space="preserve"> </w:t>
      </w:r>
      <w:r w:rsidR="002E0327" w:rsidRPr="00D01CB0">
        <w:rPr>
          <w:rFonts w:ascii="Calibri" w:hAnsi="Calibri" w:cs="Times New Roman"/>
        </w:rPr>
        <w:t xml:space="preserve">de </w:t>
      </w:r>
      <w:r w:rsidR="00BE08B1" w:rsidRPr="00D01CB0">
        <w:rPr>
          <w:rFonts w:ascii="Calibri" w:hAnsi="Calibri" w:cs="Times New Roman"/>
        </w:rPr>
        <w:t>novembro</w:t>
      </w:r>
      <w:r w:rsidR="00A64FF2" w:rsidRPr="00D01CB0">
        <w:rPr>
          <w:rFonts w:ascii="Calibri" w:hAnsi="Calibri" w:cs="Times New Roman"/>
        </w:rPr>
        <w:t xml:space="preserve"> de </w:t>
      </w:r>
      <w:proofErr w:type="gramStart"/>
      <w:r w:rsidR="00A64FF2" w:rsidRPr="00D01CB0">
        <w:rPr>
          <w:rFonts w:ascii="Calibri" w:hAnsi="Calibri" w:cs="Times New Roman"/>
        </w:rPr>
        <w:t>2018</w:t>
      </w:r>
      <w:proofErr w:type="gramEnd"/>
    </w:p>
    <w:p w:rsidR="00D01CB0" w:rsidRPr="00441BED" w:rsidRDefault="00D01CB0" w:rsidP="00A64FF2">
      <w:pPr>
        <w:spacing w:after="0" w:line="360" w:lineRule="auto"/>
        <w:ind w:firstLine="1134"/>
        <w:jc w:val="both"/>
        <w:rPr>
          <w:rFonts w:ascii="Calibri" w:hAnsi="Calibri" w:cs="Times New Roman"/>
          <w:sz w:val="18"/>
          <w:szCs w:val="18"/>
        </w:rPr>
      </w:pPr>
    </w:p>
    <w:p w:rsidR="00D01CB0" w:rsidRPr="00441BED" w:rsidRDefault="00D01CB0" w:rsidP="00A64FF2">
      <w:pPr>
        <w:spacing w:after="0" w:line="360" w:lineRule="auto"/>
        <w:ind w:firstLine="1134"/>
        <w:jc w:val="both"/>
        <w:rPr>
          <w:rFonts w:ascii="Calibri" w:hAnsi="Calibri" w:cs="Times New Roman"/>
          <w:sz w:val="18"/>
          <w:szCs w:val="18"/>
        </w:rPr>
      </w:pPr>
    </w:p>
    <w:p w:rsidR="00C609EB" w:rsidRPr="00D01CB0" w:rsidRDefault="00A64FF2" w:rsidP="00A64FF2">
      <w:pPr>
        <w:spacing w:after="0" w:line="360" w:lineRule="auto"/>
        <w:ind w:firstLine="1134"/>
        <w:jc w:val="both"/>
        <w:rPr>
          <w:rFonts w:ascii="Calibri" w:hAnsi="Calibri" w:cs="Times New Roman"/>
        </w:rPr>
      </w:pPr>
      <w:r w:rsidRPr="00D01CB0">
        <w:rPr>
          <w:rFonts w:ascii="Calibri" w:hAnsi="Calibri" w:cs="Times New Roman"/>
        </w:rPr>
        <w:t xml:space="preserve">          </w:t>
      </w:r>
      <w:r w:rsidR="00E51CCD" w:rsidRPr="00D01CB0">
        <w:rPr>
          <w:rFonts w:cs="Times New Roman"/>
        </w:rPr>
        <w:t xml:space="preserve"> </w:t>
      </w:r>
      <w:r w:rsidR="00C609EB" w:rsidRPr="00D01CB0">
        <w:rPr>
          <w:rFonts w:cs="Times New Roman"/>
        </w:rPr>
        <w:t>Eng. Civ</w:t>
      </w:r>
      <w:r w:rsidR="000D2E47" w:rsidRPr="00D01CB0">
        <w:rPr>
          <w:rFonts w:cs="Times New Roman"/>
        </w:rPr>
        <w:t>il</w:t>
      </w:r>
      <w:r w:rsidR="00C609EB" w:rsidRPr="00D01CB0">
        <w:rPr>
          <w:rFonts w:cs="Times New Roman"/>
        </w:rPr>
        <w:t xml:space="preserve"> </w:t>
      </w:r>
      <w:r w:rsidRPr="00D01CB0">
        <w:rPr>
          <w:rFonts w:cs="Times New Roman"/>
        </w:rPr>
        <w:t xml:space="preserve">Carlos Renato </w:t>
      </w:r>
      <w:proofErr w:type="spellStart"/>
      <w:r w:rsidRPr="00D01CB0">
        <w:rPr>
          <w:rFonts w:cs="Times New Roman"/>
        </w:rPr>
        <w:t>Milhomem</w:t>
      </w:r>
      <w:proofErr w:type="spellEnd"/>
      <w:r w:rsidRPr="00D01CB0">
        <w:rPr>
          <w:rFonts w:cs="Times New Roman"/>
        </w:rPr>
        <w:t xml:space="preserve"> Chaves</w:t>
      </w:r>
    </w:p>
    <w:p w:rsidR="00E51CCD" w:rsidRPr="00D01CB0" w:rsidRDefault="00A64FF2" w:rsidP="00A64FF2">
      <w:pPr>
        <w:spacing w:after="0" w:line="240" w:lineRule="auto"/>
        <w:rPr>
          <w:rFonts w:cs="Times New Roman"/>
        </w:rPr>
      </w:pPr>
      <w:r w:rsidRPr="00D01CB0">
        <w:rPr>
          <w:rFonts w:cs="Times New Roman"/>
        </w:rPr>
        <w:t xml:space="preserve">                                                            </w:t>
      </w:r>
      <w:r w:rsidR="00E51CCD" w:rsidRPr="00D01CB0">
        <w:rPr>
          <w:rFonts w:cs="Times New Roman"/>
        </w:rPr>
        <w:t>Presidente</w:t>
      </w:r>
    </w:p>
    <w:p w:rsidR="00450545" w:rsidRDefault="0045054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A64FF2" w:rsidRDefault="00A64FF2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DC4942" w:rsidRPr="00441BED" w:rsidRDefault="00A64FF2" w:rsidP="00DC3313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441BED">
        <w:rPr>
          <w:rFonts w:cs="Times New Roman"/>
          <w:sz w:val="16"/>
          <w:szCs w:val="16"/>
        </w:rPr>
        <w:t>crmc</w:t>
      </w:r>
      <w:proofErr w:type="spellEnd"/>
      <w:proofErr w:type="gramEnd"/>
      <w:r w:rsidR="00DC3313" w:rsidRPr="00441BED">
        <w:rPr>
          <w:rFonts w:cs="Times New Roman"/>
          <w:sz w:val="16"/>
          <w:szCs w:val="16"/>
        </w:rPr>
        <w:t>/</w:t>
      </w:r>
      <w:proofErr w:type="spellStart"/>
      <w:r w:rsidR="00DC3313" w:rsidRPr="00441BED">
        <w:rPr>
          <w:rFonts w:cs="Times New Roman"/>
          <w:sz w:val="16"/>
          <w:szCs w:val="16"/>
        </w:rPr>
        <w:t>ocf</w:t>
      </w:r>
      <w:proofErr w:type="spellEnd"/>
      <w:r w:rsidR="007476E0" w:rsidRPr="00441BED">
        <w:rPr>
          <w:rFonts w:cs="Times New Roman"/>
          <w:sz w:val="16"/>
          <w:szCs w:val="16"/>
        </w:rPr>
        <w:t xml:space="preserve">   </w:t>
      </w:r>
      <w:r w:rsidR="007476E0" w:rsidRPr="00441BED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DC4942" w:rsidRPr="00441BED" w:rsidSect="005A66E3">
      <w:headerReference w:type="default" r:id="rId9"/>
      <w:footerReference w:type="default" r:id="rId10"/>
      <w:pgSz w:w="11906" w:h="16838" w:code="9"/>
      <w:pgMar w:top="1701" w:right="991" w:bottom="136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55" w:rsidRDefault="009F4655" w:rsidP="00663097">
      <w:pPr>
        <w:spacing w:after="0" w:line="240" w:lineRule="auto"/>
      </w:pPr>
      <w:r>
        <w:separator/>
      </w:r>
    </w:p>
  </w:endnote>
  <w:endnote w:type="continuationSeparator" w:id="0">
    <w:p w:rsidR="009F4655" w:rsidRDefault="009F4655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5D" w:rsidRPr="006E335D" w:rsidRDefault="006E335D" w:rsidP="006E335D">
    <w:pPr>
      <w:pStyle w:val="Rodap"/>
      <w:tabs>
        <w:tab w:val="right" w:pos="8931"/>
      </w:tabs>
      <w:ind w:left="-142" w:right="360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End.: </w:t>
    </w:r>
    <w:proofErr w:type="gramStart"/>
    <w:r w:rsidRPr="006E335D">
      <w:rPr>
        <w:rFonts w:ascii="Arial Narrow" w:hAnsi="Arial Narrow"/>
        <w:sz w:val="15"/>
        <w:szCs w:val="15"/>
      </w:rPr>
      <w:t>Tv.</w:t>
    </w:r>
    <w:proofErr w:type="gramEnd"/>
    <w:r w:rsidRPr="006E335D">
      <w:rPr>
        <w:rFonts w:ascii="Arial Narrow" w:hAnsi="Arial Narrow"/>
        <w:sz w:val="15"/>
        <w:szCs w:val="15"/>
      </w:rPr>
      <w:t xml:space="preserve"> Dr. Moraes, 194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Fone  (91) </w:t>
    </w:r>
    <w:r w:rsidR="002B4FAF">
      <w:rPr>
        <w:rFonts w:ascii="Arial Narrow" w:hAnsi="Arial Narrow"/>
        <w:sz w:val="15"/>
        <w:szCs w:val="15"/>
      </w:rPr>
      <w:t>3219-11</w:t>
    </w:r>
    <w:r w:rsidR="006C7D41">
      <w:rPr>
        <w:rFonts w:ascii="Arial Narrow" w:hAnsi="Arial Narrow"/>
        <w:sz w:val="15"/>
        <w:szCs w:val="15"/>
      </w:rPr>
      <w:t>1</w:t>
    </w:r>
    <w:r w:rsidR="002B4FAF">
      <w:rPr>
        <w:rFonts w:ascii="Arial Narrow" w:hAnsi="Arial Narrow"/>
        <w:sz w:val="15"/>
        <w:szCs w:val="15"/>
      </w:rPr>
      <w:t>5</w:t>
    </w:r>
    <w:r w:rsidR="00A0577F">
      <w:rPr>
        <w:rFonts w:ascii="Arial Narrow" w:hAnsi="Arial Narrow"/>
        <w:sz w:val="15"/>
        <w:szCs w:val="15"/>
      </w:rPr>
      <w:t xml:space="preserve">  - </w:t>
    </w:r>
    <w:r w:rsidRPr="006E335D">
      <w:rPr>
        <w:rFonts w:ascii="Arial Narrow" w:hAnsi="Arial Narrow"/>
        <w:sz w:val="15"/>
        <w:szCs w:val="15"/>
      </w:rPr>
      <w:t xml:space="preserve"> CEP 66035-080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Belém-Pará</w:t>
    </w:r>
  </w:p>
  <w:p w:rsidR="006E335D" w:rsidRPr="00091A34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Site: </w:t>
    </w:r>
    <w:hyperlink r:id="rId1" w:history="1">
      <w:r w:rsidRPr="006E335D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www.creapa.com.br</w:t>
      </w:r>
    </w:hyperlink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e</w:t>
    </w:r>
    <w:r w:rsidRPr="006E335D">
      <w:rPr>
        <w:rFonts w:ascii="Arial Narrow" w:hAnsi="Arial Narrow"/>
        <w:sz w:val="15"/>
        <w:szCs w:val="15"/>
      </w:rPr>
      <w:t xml:space="preserve">-mail: </w:t>
    </w:r>
    <w:hyperlink r:id="rId2" w:history="1">
      <w:r w:rsidR="00A0577F" w:rsidRPr="00091A34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presidencia@creapa.com.br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55" w:rsidRDefault="009F4655" w:rsidP="00663097">
      <w:pPr>
        <w:spacing w:after="0" w:line="240" w:lineRule="auto"/>
      </w:pPr>
      <w:r>
        <w:separator/>
      </w:r>
    </w:p>
  </w:footnote>
  <w:footnote w:type="continuationSeparator" w:id="0">
    <w:p w:rsidR="009F4655" w:rsidRDefault="009F4655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6FA20855" wp14:editId="36268829">
          <wp:extent cx="848360" cy="914400"/>
          <wp:effectExtent l="1905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C77CD9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>SERVIÇO PÚBLICO FEDERAL</w:t>
    </w:r>
  </w:p>
  <w:p w:rsidR="004C558D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 xml:space="preserve">CONSELHO REGIONAL DE ENGENHARIA E AGRONOMIA DO PARÁ </w:t>
    </w:r>
    <w:r w:rsidR="00CC6A4C">
      <w:rPr>
        <w:rFonts w:ascii="Verdana" w:hAnsi="Verdana"/>
        <w:b/>
        <w:sz w:val="16"/>
      </w:rPr>
      <w:t>-</w:t>
    </w:r>
    <w:r w:rsidRPr="00C77CD9">
      <w:rPr>
        <w:rFonts w:ascii="Verdana" w:hAnsi="Verdana"/>
        <w:b/>
        <w:sz w:val="16"/>
      </w:rPr>
      <w:t xml:space="preserve"> CREA/PA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  <w:p w:rsidR="004C558D" w:rsidRDefault="004C5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8"/>
    <w:rsid w:val="00001BE1"/>
    <w:rsid w:val="00003D89"/>
    <w:rsid w:val="0000424B"/>
    <w:rsid w:val="00013711"/>
    <w:rsid w:val="00014AEF"/>
    <w:rsid w:val="000234F3"/>
    <w:rsid w:val="00027887"/>
    <w:rsid w:val="00033CB5"/>
    <w:rsid w:val="00060D36"/>
    <w:rsid w:val="00061C6D"/>
    <w:rsid w:val="0006432E"/>
    <w:rsid w:val="00074EB5"/>
    <w:rsid w:val="000758DB"/>
    <w:rsid w:val="00082CEF"/>
    <w:rsid w:val="00087A1D"/>
    <w:rsid w:val="000915E6"/>
    <w:rsid w:val="00091A34"/>
    <w:rsid w:val="00096F0D"/>
    <w:rsid w:val="000A42F3"/>
    <w:rsid w:val="000A5849"/>
    <w:rsid w:val="000B0FC4"/>
    <w:rsid w:val="000B26F0"/>
    <w:rsid w:val="000B38B7"/>
    <w:rsid w:val="000B4AE4"/>
    <w:rsid w:val="000B60BD"/>
    <w:rsid w:val="000C30DD"/>
    <w:rsid w:val="000D24B0"/>
    <w:rsid w:val="000D257F"/>
    <w:rsid w:val="000D2A9F"/>
    <w:rsid w:val="000D2E47"/>
    <w:rsid w:val="000D7EF8"/>
    <w:rsid w:val="000E2137"/>
    <w:rsid w:val="000E21CC"/>
    <w:rsid w:val="000E6A34"/>
    <w:rsid w:val="000F2F6B"/>
    <w:rsid w:val="00100CDD"/>
    <w:rsid w:val="00106581"/>
    <w:rsid w:val="0011005C"/>
    <w:rsid w:val="001155B2"/>
    <w:rsid w:val="00120F03"/>
    <w:rsid w:val="00126E7F"/>
    <w:rsid w:val="00141AC6"/>
    <w:rsid w:val="00146A5D"/>
    <w:rsid w:val="001513C5"/>
    <w:rsid w:val="00151FC4"/>
    <w:rsid w:val="0015491F"/>
    <w:rsid w:val="001553D7"/>
    <w:rsid w:val="001578BA"/>
    <w:rsid w:val="00174D85"/>
    <w:rsid w:val="00195D04"/>
    <w:rsid w:val="001B2989"/>
    <w:rsid w:val="001B3017"/>
    <w:rsid w:val="001C2403"/>
    <w:rsid w:val="001C2464"/>
    <w:rsid w:val="001C3372"/>
    <w:rsid w:val="001C6C84"/>
    <w:rsid w:val="001E0947"/>
    <w:rsid w:val="001E307E"/>
    <w:rsid w:val="001E481F"/>
    <w:rsid w:val="001E4C14"/>
    <w:rsid w:val="00204DFB"/>
    <w:rsid w:val="00205CE7"/>
    <w:rsid w:val="00211DAD"/>
    <w:rsid w:val="00212BF7"/>
    <w:rsid w:val="0021632E"/>
    <w:rsid w:val="002379E0"/>
    <w:rsid w:val="00242BB9"/>
    <w:rsid w:val="00250DC7"/>
    <w:rsid w:val="00251040"/>
    <w:rsid w:val="00251564"/>
    <w:rsid w:val="002619C7"/>
    <w:rsid w:val="0027550C"/>
    <w:rsid w:val="00280582"/>
    <w:rsid w:val="00294B22"/>
    <w:rsid w:val="00295B29"/>
    <w:rsid w:val="002A0FA4"/>
    <w:rsid w:val="002A20B7"/>
    <w:rsid w:val="002B4FAF"/>
    <w:rsid w:val="002C42B7"/>
    <w:rsid w:val="002C5E02"/>
    <w:rsid w:val="002C794C"/>
    <w:rsid w:val="002D0F06"/>
    <w:rsid w:val="002D1AD5"/>
    <w:rsid w:val="002E0327"/>
    <w:rsid w:val="002E1C67"/>
    <w:rsid w:val="002E3A3C"/>
    <w:rsid w:val="002E7E41"/>
    <w:rsid w:val="002F5A8A"/>
    <w:rsid w:val="00303F94"/>
    <w:rsid w:val="0031634B"/>
    <w:rsid w:val="003213FC"/>
    <w:rsid w:val="003376E4"/>
    <w:rsid w:val="00337CAE"/>
    <w:rsid w:val="00341238"/>
    <w:rsid w:val="003426FE"/>
    <w:rsid w:val="003433B7"/>
    <w:rsid w:val="00350EDE"/>
    <w:rsid w:val="00367BF4"/>
    <w:rsid w:val="00371011"/>
    <w:rsid w:val="00371532"/>
    <w:rsid w:val="00374818"/>
    <w:rsid w:val="003776C3"/>
    <w:rsid w:val="003823B3"/>
    <w:rsid w:val="00396DC2"/>
    <w:rsid w:val="003A142D"/>
    <w:rsid w:val="003A35C9"/>
    <w:rsid w:val="003A743E"/>
    <w:rsid w:val="003B7951"/>
    <w:rsid w:val="003C0230"/>
    <w:rsid w:val="003C1D37"/>
    <w:rsid w:val="003C6252"/>
    <w:rsid w:val="003D181F"/>
    <w:rsid w:val="003D3344"/>
    <w:rsid w:val="003D79B5"/>
    <w:rsid w:val="003E2B68"/>
    <w:rsid w:val="003E70EB"/>
    <w:rsid w:val="003F00D4"/>
    <w:rsid w:val="00402039"/>
    <w:rsid w:val="00403138"/>
    <w:rsid w:val="00412638"/>
    <w:rsid w:val="00415EB7"/>
    <w:rsid w:val="00422935"/>
    <w:rsid w:val="004242D1"/>
    <w:rsid w:val="0042472B"/>
    <w:rsid w:val="0043305D"/>
    <w:rsid w:val="00433970"/>
    <w:rsid w:val="00436E1D"/>
    <w:rsid w:val="00441BED"/>
    <w:rsid w:val="00444F2B"/>
    <w:rsid w:val="00450545"/>
    <w:rsid w:val="004576D4"/>
    <w:rsid w:val="00462737"/>
    <w:rsid w:val="004670D4"/>
    <w:rsid w:val="00471325"/>
    <w:rsid w:val="0047213B"/>
    <w:rsid w:val="00474430"/>
    <w:rsid w:val="0048154B"/>
    <w:rsid w:val="0048348C"/>
    <w:rsid w:val="0048492D"/>
    <w:rsid w:val="00487D8B"/>
    <w:rsid w:val="00491BC1"/>
    <w:rsid w:val="004A0622"/>
    <w:rsid w:val="004A48F1"/>
    <w:rsid w:val="004B1CCB"/>
    <w:rsid w:val="004B40AD"/>
    <w:rsid w:val="004B6304"/>
    <w:rsid w:val="004B76E4"/>
    <w:rsid w:val="004C3589"/>
    <w:rsid w:val="004C3883"/>
    <w:rsid w:val="004C558D"/>
    <w:rsid w:val="004C56C9"/>
    <w:rsid w:val="004D0959"/>
    <w:rsid w:val="004F1080"/>
    <w:rsid w:val="0051618B"/>
    <w:rsid w:val="00520E1F"/>
    <w:rsid w:val="00522C50"/>
    <w:rsid w:val="00531B1A"/>
    <w:rsid w:val="00532CD8"/>
    <w:rsid w:val="00537BF4"/>
    <w:rsid w:val="00543DD9"/>
    <w:rsid w:val="00551552"/>
    <w:rsid w:val="00555968"/>
    <w:rsid w:val="00560B52"/>
    <w:rsid w:val="0056406E"/>
    <w:rsid w:val="00570238"/>
    <w:rsid w:val="00570616"/>
    <w:rsid w:val="00570E1E"/>
    <w:rsid w:val="0057490C"/>
    <w:rsid w:val="005749B3"/>
    <w:rsid w:val="00587B6B"/>
    <w:rsid w:val="005909CE"/>
    <w:rsid w:val="00591FC5"/>
    <w:rsid w:val="005939F1"/>
    <w:rsid w:val="005A16A1"/>
    <w:rsid w:val="005A2D8C"/>
    <w:rsid w:val="005A3446"/>
    <w:rsid w:val="005A66E3"/>
    <w:rsid w:val="005B018E"/>
    <w:rsid w:val="005B49F4"/>
    <w:rsid w:val="005B642A"/>
    <w:rsid w:val="005B64E2"/>
    <w:rsid w:val="005C08E4"/>
    <w:rsid w:val="005C3603"/>
    <w:rsid w:val="005C5E36"/>
    <w:rsid w:val="005D2CC4"/>
    <w:rsid w:val="005E75DE"/>
    <w:rsid w:val="005F2099"/>
    <w:rsid w:val="005F47BE"/>
    <w:rsid w:val="00600313"/>
    <w:rsid w:val="00612A4C"/>
    <w:rsid w:val="00613871"/>
    <w:rsid w:val="0061419C"/>
    <w:rsid w:val="00625F04"/>
    <w:rsid w:val="00641189"/>
    <w:rsid w:val="00650D9A"/>
    <w:rsid w:val="00651BFB"/>
    <w:rsid w:val="006577EF"/>
    <w:rsid w:val="00663097"/>
    <w:rsid w:val="00663417"/>
    <w:rsid w:val="00666FFD"/>
    <w:rsid w:val="006735ED"/>
    <w:rsid w:val="00686861"/>
    <w:rsid w:val="006874E1"/>
    <w:rsid w:val="006A1358"/>
    <w:rsid w:val="006A3826"/>
    <w:rsid w:val="006A67F4"/>
    <w:rsid w:val="006B2D2B"/>
    <w:rsid w:val="006C2090"/>
    <w:rsid w:val="006C7D41"/>
    <w:rsid w:val="006D03D6"/>
    <w:rsid w:val="006D57BE"/>
    <w:rsid w:val="006E0AE3"/>
    <w:rsid w:val="006E335D"/>
    <w:rsid w:val="006F0AD3"/>
    <w:rsid w:val="006F1A35"/>
    <w:rsid w:val="006F4865"/>
    <w:rsid w:val="006F704A"/>
    <w:rsid w:val="00704224"/>
    <w:rsid w:val="0070467E"/>
    <w:rsid w:val="00711E8D"/>
    <w:rsid w:val="007156C4"/>
    <w:rsid w:val="0071707C"/>
    <w:rsid w:val="00726027"/>
    <w:rsid w:val="00726BDA"/>
    <w:rsid w:val="0072764A"/>
    <w:rsid w:val="007347BF"/>
    <w:rsid w:val="00736CA6"/>
    <w:rsid w:val="00737D1A"/>
    <w:rsid w:val="007476E0"/>
    <w:rsid w:val="0076567F"/>
    <w:rsid w:val="00771701"/>
    <w:rsid w:val="00793DFE"/>
    <w:rsid w:val="007A24B7"/>
    <w:rsid w:val="007A552B"/>
    <w:rsid w:val="007A5593"/>
    <w:rsid w:val="007B7D1A"/>
    <w:rsid w:val="007C7A85"/>
    <w:rsid w:val="007D2F06"/>
    <w:rsid w:val="007E2937"/>
    <w:rsid w:val="007E75F1"/>
    <w:rsid w:val="007F2CF7"/>
    <w:rsid w:val="00800C5A"/>
    <w:rsid w:val="00807D27"/>
    <w:rsid w:val="00807F16"/>
    <w:rsid w:val="008106A9"/>
    <w:rsid w:val="00810C9A"/>
    <w:rsid w:val="008159CA"/>
    <w:rsid w:val="00833490"/>
    <w:rsid w:val="0083630A"/>
    <w:rsid w:val="00840E53"/>
    <w:rsid w:val="0084709B"/>
    <w:rsid w:val="00852C95"/>
    <w:rsid w:val="00854BB1"/>
    <w:rsid w:val="00856DED"/>
    <w:rsid w:val="00860390"/>
    <w:rsid w:val="00866BF6"/>
    <w:rsid w:val="00871D78"/>
    <w:rsid w:val="00877C88"/>
    <w:rsid w:val="008877B7"/>
    <w:rsid w:val="00892045"/>
    <w:rsid w:val="008950AD"/>
    <w:rsid w:val="00896E76"/>
    <w:rsid w:val="008A0596"/>
    <w:rsid w:val="008A56CE"/>
    <w:rsid w:val="008A71FB"/>
    <w:rsid w:val="008C0C99"/>
    <w:rsid w:val="008C4B78"/>
    <w:rsid w:val="008C5B4A"/>
    <w:rsid w:val="008E0C4D"/>
    <w:rsid w:val="008E7C15"/>
    <w:rsid w:val="008F070A"/>
    <w:rsid w:val="0090636A"/>
    <w:rsid w:val="009127D9"/>
    <w:rsid w:val="00921373"/>
    <w:rsid w:val="009252DB"/>
    <w:rsid w:val="00932A05"/>
    <w:rsid w:val="00933D46"/>
    <w:rsid w:val="0093670E"/>
    <w:rsid w:val="0095301D"/>
    <w:rsid w:val="00960135"/>
    <w:rsid w:val="00963539"/>
    <w:rsid w:val="00992192"/>
    <w:rsid w:val="00995E83"/>
    <w:rsid w:val="009A3518"/>
    <w:rsid w:val="009B631B"/>
    <w:rsid w:val="009B7B8F"/>
    <w:rsid w:val="009C22EF"/>
    <w:rsid w:val="009D3728"/>
    <w:rsid w:val="009D40D8"/>
    <w:rsid w:val="009D6EFB"/>
    <w:rsid w:val="009D7E88"/>
    <w:rsid w:val="009E1390"/>
    <w:rsid w:val="009E4988"/>
    <w:rsid w:val="009F4655"/>
    <w:rsid w:val="00A0577F"/>
    <w:rsid w:val="00A148C6"/>
    <w:rsid w:val="00A16235"/>
    <w:rsid w:val="00A2777C"/>
    <w:rsid w:val="00A27C41"/>
    <w:rsid w:val="00A30318"/>
    <w:rsid w:val="00A32FB4"/>
    <w:rsid w:val="00A35AA6"/>
    <w:rsid w:val="00A4099A"/>
    <w:rsid w:val="00A40B78"/>
    <w:rsid w:val="00A4133A"/>
    <w:rsid w:val="00A51C06"/>
    <w:rsid w:val="00A52C42"/>
    <w:rsid w:val="00A53CCD"/>
    <w:rsid w:val="00A5664E"/>
    <w:rsid w:val="00A569D5"/>
    <w:rsid w:val="00A57514"/>
    <w:rsid w:val="00A64FF2"/>
    <w:rsid w:val="00A67138"/>
    <w:rsid w:val="00A83E79"/>
    <w:rsid w:val="00AA47F8"/>
    <w:rsid w:val="00AB41F7"/>
    <w:rsid w:val="00AC3C14"/>
    <w:rsid w:val="00AD1DC0"/>
    <w:rsid w:val="00AE79E2"/>
    <w:rsid w:val="00AF650B"/>
    <w:rsid w:val="00B01E69"/>
    <w:rsid w:val="00B10F8A"/>
    <w:rsid w:val="00B14AED"/>
    <w:rsid w:val="00B168D0"/>
    <w:rsid w:val="00B20EFC"/>
    <w:rsid w:val="00B2111E"/>
    <w:rsid w:val="00B21E2C"/>
    <w:rsid w:val="00B320E1"/>
    <w:rsid w:val="00B3297F"/>
    <w:rsid w:val="00B40515"/>
    <w:rsid w:val="00B522B3"/>
    <w:rsid w:val="00B63906"/>
    <w:rsid w:val="00B64686"/>
    <w:rsid w:val="00B65054"/>
    <w:rsid w:val="00B77CE4"/>
    <w:rsid w:val="00B81249"/>
    <w:rsid w:val="00B870EE"/>
    <w:rsid w:val="00B87228"/>
    <w:rsid w:val="00B929E5"/>
    <w:rsid w:val="00BA754F"/>
    <w:rsid w:val="00BB3FD1"/>
    <w:rsid w:val="00BB7A14"/>
    <w:rsid w:val="00BD0A7C"/>
    <w:rsid w:val="00BD4335"/>
    <w:rsid w:val="00BE08B1"/>
    <w:rsid w:val="00BE30B0"/>
    <w:rsid w:val="00BE380C"/>
    <w:rsid w:val="00BF274C"/>
    <w:rsid w:val="00BF4555"/>
    <w:rsid w:val="00BF60DB"/>
    <w:rsid w:val="00C019B4"/>
    <w:rsid w:val="00C05888"/>
    <w:rsid w:val="00C144E4"/>
    <w:rsid w:val="00C14A66"/>
    <w:rsid w:val="00C24B58"/>
    <w:rsid w:val="00C25349"/>
    <w:rsid w:val="00C31A15"/>
    <w:rsid w:val="00C5738F"/>
    <w:rsid w:val="00C609EB"/>
    <w:rsid w:val="00C73878"/>
    <w:rsid w:val="00C75025"/>
    <w:rsid w:val="00C90A3E"/>
    <w:rsid w:val="00C96916"/>
    <w:rsid w:val="00CA31D5"/>
    <w:rsid w:val="00CB423A"/>
    <w:rsid w:val="00CB4D95"/>
    <w:rsid w:val="00CB6353"/>
    <w:rsid w:val="00CC0F01"/>
    <w:rsid w:val="00CC6A4C"/>
    <w:rsid w:val="00CD1FD7"/>
    <w:rsid w:val="00CD5119"/>
    <w:rsid w:val="00CE2569"/>
    <w:rsid w:val="00CE55FC"/>
    <w:rsid w:val="00CF78F1"/>
    <w:rsid w:val="00D01CB0"/>
    <w:rsid w:val="00D01D0B"/>
    <w:rsid w:val="00D25880"/>
    <w:rsid w:val="00D30D11"/>
    <w:rsid w:val="00D3489E"/>
    <w:rsid w:val="00D36AAC"/>
    <w:rsid w:val="00D41230"/>
    <w:rsid w:val="00D56280"/>
    <w:rsid w:val="00D669DC"/>
    <w:rsid w:val="00D71C64"/>
    <w:rsid w:val="00D758D9"/>
    <w:rsid w:val="00D92471"/>
    <w:rsid w:val="00D97B8A"/>
    <w:rsid w:val="00DB20B1"/>
    <w:rsid w:val="00DB23E0"/>
    <w:rsid w:val="00DB3593"/>
    <w:rsid w:val="00DC2257"/>
    <w:rsid w:val="00DC3313"/>
    <w:rsid w:val="00DC4942"/>
    <w:rsid w:val="00DC6247"/>
    <w:rsid w:val="00DD696E"/>
    <w:rsid w:val="00DD6F68"/>
    <w:rsid w:val="00DD7218"/>
    <w:rsid w:val="00DE1FD5"/>
    <w:rsid w:val="00DE5F1B"/>
    <w:rsid w:val="00E03D26"/>
    <w:rsid w:val="00E10780"/>
    <w:rsid w:val="00E11496"/>
    <w:rsid w:val="00E12A1F"/>
    <w:rsid w:val="00E17BA2"/>
    <w:rsid w:val="00E351C1"/>
    <w:rsid w:val="00E35EC0"/>
    <w:rsid w:val="00E37C78"/>
    <w:rsid w:val="00E51CCD"/>
    <w:rsid w:val="00E550D0"/>
    <w:rsid w:val="00E577FD"/>
    <w:rsid w:val="00E622E2"/>
    <w:rsid w:val="00E63059"/>
    <w:rsid w:val="00E64456"/>
    <w:rsid w:val="00E6582D"/>
    <w:rsid w:val="00E70845"/>
    <w:rsid w:val="00E76867"/>
    <w:rsid w:val="00E7688F"/>
    <w:rsid w:val="00E90D3D"/>
    <w:rsid w:val="00EA2791"/>
    <w:rsid w:val="00EB43D9"/>
    <w:rsid w:val="00EC43E0"/>
    <w:rsid w:val="00ED1125"/>
    <w:rsid w:val="00ED4624"/>
    <w:rsid w:val="00ED4692"/>
    <w:rsid w:val="00ED789A"/>
    <w:rsid w:val="00EE2282"/>
    <w:rsid w:val="00EF15F0"/>
    <w:rsid w:val="00F0528F"/>
    <w:rsid w:val="00F103D0"/>
    <w:rsid w:val="00F13D6D"/>
    <w:rsid w:val="00F22C09"/>
    <w:rsid w:val="00F2335C"/>
    <w:rsid w:val="00F256BA"/>
    <w:rsid w:val="00F303B4"/>
    <w:rsid w:val="00F30A5A"/>
    <w:rsid w:val="00F31345"/>
    <w:rsid w:val="00F34B52"/>
    <w:rsid w:val="00F42209"/>
    <w:rsid w:val="00F6196B"/>
    <w:rsid w:val="00F62202"/>
    <w:rsid w:val="00F65DF9"/>
    <w:rsid w:val="00F66B7B"/>
    <w:rsid w:val="00F673C4"/>
    <w:rsid w:val="00F804BA"/>
    <w:rsid w:val="00F855C2"/>
    <w:rsid w:val="00F855E1"/>
    <w:rsid w:val="00F96F27"/>
    <w:rsid w:val="00FA293B"/>
    <w:rsid w:val="00FB3FA0"/>
    <w:rsid w:val="00FB479A"/>
    <w:rsid w:val="00FC2EF0"/>
    <w:rsid w:val="00FC37BC"/>
    <w:rsid w:val="00FD61AC"/>
    <w:rsid w:val="00FE1F42"/>
    <w:rsid w:val="00FE7033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creapa.com.br" TargetMode="External"/><Relationship Id="rId1" Type="http://schemas.openxmlformats.org/officeDocument/2006/relationships/hyperlink" Target="http://www.creap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38C8-401E-4DD4-B1BC-C56C9B53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oscarina</cp:lastModifiedBy>
  <cp:revision>4</cp:revision>
  <cp:lastPrinted>2018-12-11T11:44:00Z</cp:lastPrinted>
  <dcterms:created xsi:type="dcterms:W3CDTF">2018-12-10T15:36:00Z</dcterms:created>
  <dcterms:modified xsi:type="dcterms:W3CDTF">2018-12-11T11:45:00Z</dcterms:modified>
</cp:coreProperties>
</file>