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472EED">
        <w:rPr>
          <w:rFonts w:ascii="Verdana" w:hAnsi="Verdana"/>
          <w:b/>
          <w:sz w:val="17"/>
          <w:szCs w:val="17"/>
        </w:rPr>
        <w:t>8</w:t>
      </w:r>
      <w:r w:rsidR="00CE1C8A">
        <w:rPr>
          <w:rFonts w:ascii="Verdana" w:hAnsi="Verdana"/>
          <w:b/>
          <w:sz w:val="17"/>
          <w:szCs w:val="17"/>
        </w:rPr>
        <w:t>7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CE1C8A">
        <w:rPr>
          <w:rFonts w:ascii="Verdana" w:hAnsi="Verdana"/>
          <w:b/>
          <w:sz w:val="17"/>
          <w:szCs w:val="17"/>
        </w:rPr>
        <w:t>23266698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CE1C8A">
        <w:rPr>
          <w:rFonts w:ascii="Verdana" w:hAnsi="Verdana"/>
          <w:b/>
          <w:sz w:val="16"/>
          <w:szCs w:val="16"/>
        </w:rPr>
        <w:t>TÉC.</w:t>
      </w:r>
      <w:r w:rsidR="00E7050A">
        <w:rPr>
          <w:rFonts w:ascii="Verdana" w:hAnsi="Verdana"/>
          <w:b/>
          <w:sz w:val="16"/>
          <w:szCs w:val="16"/>
        </w:rPr>
        <w:t xml:space="preserve"> AGROPEC. </w:t>
      </w:r>
      <w:r w:rsidR="00CE1C8A">
        <w:rPr>
          <w:rFonts w:ascii="Verdana" w:hAnsi="Verdana"/>
          <w:b/>
          <w:sz w:val="16"/>
          <w:szCs w:val="16"/>
        </w:rPr>
        <w:t>JOHNNY DA COSTA BACELAR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>a manutenção do auto de infração, artigo 1º da Lei Federal 6.496/1977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E7050A">
        <w:rPr>
          <w:rFonts w:ascii="Verdana" w:hAnsi="Verdana"/>
          <w:sz w:val="16"/>
          <w:szCs w:val="16"/>
        </w:rPr>
        <w:t>1º da Lei Federal nº 6.496</w:t>
      </w:r>
      <w:r w:rsidR="00E7050A" w:rsidRPr="00E7050A">
        <w:rPr>
          <w:rFonts w:ascii="Verdana" w:hAnsi="Verdana"/>
          <w:sz w:val="16"/>
          <w:szCs w:val="16"/>
        </w:rPr>
        <w:t xml:space="preserve">/1966; </w:t>
      </w:r>
      <w:r w:rsidR="00E7050A">
        <w:rPr>
          <w:rFonts w:ascii="Verdana" w:hAnsi="Verdana"/>
          <w:sz w:val="16"/>
          <w:szCs w:val="16"/>
        </w:rPr>
        <w:t>Considerando que o processo encontra-se devidamente instruído, em conformidade com a Legislação Aplicada</w:t>
      </w:r>
      <w:r w:rsidR="00E7050A" w:rsidRPr="00E7050A">
        <w:rPr>
          <w:rFonts w:ascii="Verdana" w:hAnsi="Verdana"/>
          <w:sz w:val="16"/>
          <w:szCs w:val="16"/>
        </w:rPr>
        <w:t>; Considerando o analise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la manutenção do auto de infração 23266604/2019 e pagamento da multa no valor de R$ 681,52,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5C372D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2019-09-03T16:37:00Z</cp:lastPrinted>
  <dcterms:created xsi:type="dcterms:W3CDTF">2019-10-21T14:18:00Z</dcterms:created>
  <dcterms:modified xsi:type="dcterms:W3CDTF">2019-10-21T14:18:00Z</dcterms:modified>
</cp:coreProperties>
</file>