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61721A">
        <w:rPr>
          <w:rFonts w:ascii="Verdana" w:hAnsi="Verdana"/>
          <w:b/>
          <w:sz w:val="17"/>
          <w:szCs w:val="17"/>
        </w:rPr>
        <w:t>6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967A7B">
        <w:rPr>
          <w:rFonts w:ascii="Verdana" w:hAnsi="Verdana"/>
          <w:b/>
          <w:sz w:val="17"/>
          <w:szCs w:val="17"/>
        </w:rPr>
        <w:t>7</w:t>
      </w:r>
      <w:r w:rsidR="005434AC">
        <w:rPr>
          <w:rFonts w:ascii="Verdana" w:hAnsi="Verdana"/>
          <w:b/>
          <w:sz w:val="17"/>
          <w:szCs w:val="17"/>
        </w:rPr>
        <w:t>3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5434AC">
        <w:rPr>
          <w:rFonts w:ascii="Verdana" w:hAnsi="Verdana"/>
          <w:b/>
          <w:sz w:val="17"/>
          <w:szCs w:val="17"/>
        </w:rPr>
        <w:t>369503</w:t>
      </w:r>
      <w:r w:rsidR="00972918">
        <w:rPr>
          <w:rFonts w:ascii="Verdana" w:hAnsi="Verdana"/>
          <w:b/>
          <w:sz w:val="17"/>
          <w:szCs w:val="17"/>
        </w:rPr>
        <w:t>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7F4735">
        <w:rPr>
          <w:rFonts w:ascii="Verdana" w:hAnsi="Verdana"/>
          <w:b/>
          <w:sz w:val="16"/>
          <w:szCs w:val="16"/>
        </w:rPr>
        <w:t>Eng. Agr</w:t>
      </w:r>
      <w:r w:rsidR="005434AC">
        <w:rPr>
          <w:rFonts w:ascii="Verdana" w:hAnsi="Verdana"/>
          <w:b/>
          <w:sz w:val="16"/>
          <w:szCs w:val="16"/>
        </w:rPr>
        <w:t>ic</w:t>
      </w:r>
      <w:r w:rsidR="007F4735">
        <w:rPr>
          <w:rFonts w:ascii="Verdana" w:hAnsi="Verdana"/>
          <w:b/>
          <w:sz w:val="16"/>
          <w:szCs w:val="16"/>
        </w:rPr>
        <w:t xml:space="preserve">. </w:t>
      </w:r>
      <w:r w:rsidR="005434AC">
        <w:rPr>
          <w:rFonts w:ascii="Verdana" w:hAnsi="Verdana"/>
          <w:b/>
          <w:sz w:val="16"/>
          <w:szCs w:val="16"/>
        </w:rPr>
        <w:t>PAULO GIOVANI ARZIVENKO NASCIMENTO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7F4735" w:rsidRPr="00D5313E">
        <w:rPr>
          <w:rFonts w:ascii="Verdana" w:hAnsi="Verdana"/>
          <w:sz w:val="17"/>
          <w:szCs w:val="17"/>
        </w:rPr>
        <w:t xml:space="preserve">Favorável </w:t>
      </w:r>
      <w:r w:rsidR="005434AC">
        <w:rPr>
          <w:rFonts w:ascii="Verdana" w:hAnsi="Verdana"/>
          <w:sz w:val="17"/>
          <w:szCs w:val="17"/>
        </w:rPr>
        <w:t>ao pleito do interessado</w:t>
      </w:r>
      <w:r w:rsidR="00972918">
        <w:rPr>
          <w:rFonts w:ascii="Verdana" w:hAnsi="Verdana"/>
          <w:sz w:val="17"/>
          <w:szCs w:val="17"/>
        </w:rPr>
        <w:t>.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7F4735" w:rsidRDefault="00C82485" w:rsidP="0061721A">
      <w:pPr>
        <w:jc w:val="both"/>
        <w:rPr>
          <w:rFonts w:ascii="Verdana" w:hAnsi="Verdana"/>
          <w:sz w:val="17"/>
          <w:szCs w:val="17"/>
        </w:rPr>
      </w:pPr>
      <w:r w:rsidRPr="007F4735">
        <w:rPr>
          <w:rFonts w:ascii="Verdana" w:hAnsi="Verdana"/>
          <w:sz w:val="17"/>
          <w:szCs w:val="17"/>
        </w:rPr>
        <w:t xml:space="preserve">A Câmara Especializada </w:t>
      </w:r>
      <w:r w:rsidR="006B52E5" w:rsidRPr="007F4735">
        <w:rPr>
          <w:rFonts w:ascii="Verdana" w:hAnsi="Verdana"/>
          <w:sz w:val="17"/>
          <w:szCs w:val="17"/>
        </w:rPr>
        <w:t xml:space="preserve">de </w:t>
      </w:r>
      <w:r w:rsidRPr="007F4735">
        <w:rPr>
          <w:rFonts w:ascii="Verdana" w:hAnsi="Verdana"/>
          <w:sz w:val="17"/>
          <w:szCs w:val="17"/>
        </w:rPr>
        <w:t>Agronomia</w:t>
      </w:r>
      <w:r w:rsidR="00F85C8D" w:rsidRPr="007F4735">
        <w:rPr>
          <w:rFonts w:ascii="Verdana" w:hAnsi="Verdana"/>
          <w:sz w:val="17"/>
          <w:szCs w:val="17"/>
        </w:rPr>
        <w:t xml:space="preserve"> </w:t>
      </w:r>
      <w:r w:rsidRPr="007F4735">
        <w:rPr>
          <w:rFonts w:ascii="Verdana" w:hAnsi="Verdana"/>
          <w:sz w:val="17"/>
          <w:szCs w:val="17"/>
        </w:rPr>
        <w:t xml:space="preserve">do Conselho Regional de Engenharia e Agronomia do Pará – CREA-PA, </w:t>
      </w:r>
      <w:r w:rsidR="00A26895" w:rsidRPr="007F4735">
        <w:rPr>
          <w:rFonts w:ascii="Verdana" w:hAnsi="Verdana"/>
          <w:sz w:val="17"/>
          <w:szCs w:val="17"/>
        </w:rPr>
        <w:t xml:space="preserve">reunida em </w:t>
      </w:r>
      <w:r w:rsidR="0061721A" w:rsidRPr="007F4735">
        <w:rPr>
          <w:rFonts w:ascii="Verdana" w:hAnsi="Verdana"/>
          <w:sz w:val="17"/>
          <w:szCs w:val="17"/>
        </w:rPr>
        <w:t>29</w:t>
      </w:r>
      <w:r w:rsidR="00974977" w:rsidRPr="007F4735">
        <w:rPr>
          <w:rFonts w:ascii="Verdana" w:hAnsi="Verdana"/>
          <w:sz w:val="17"/>
          <w:szCs w:val="17"/>
        </w:rPr>
        <w:t xml:space="preserve"> de </w:t>
      </w:r>
      <w:r w:rsidR="00013922" w:rsidRPr="007F4735">
        <w:rPr>
          <w:rFonts w:ascii="Verdana" w:hAnsi="Verdana"/>
          <w:sz w:val="17"/>
          <w:szCs w:val="17"/>
        </w:rPr>
        <w:t>agosto</w:t>
      </w:r>
      <w:r w:rsidR="00F17551" w:rsidRPr="007F4735">
        <w:rPr>
          <w:rFonts w:ascii="Verdana" w:hAnsi="Verdana"/>
          <w:sz w:val="17"/>
          <w:szCs w:val="17"/>
        </w:rPr>
        <w:t xml:space="preserve"> de 2019</w:t>
      </w:r>
      <w:r w:rsidR="00A26895" w:rsidRPr="007F4735">
        <w:rPr>
          <w:rFonts w:ascii="Verdana" w:hAnsi="Verdana"/>
          <w:sz w:val="17"/>
          <w:szCs w:val="17"/>
        </w:rPr>
        <w:t xml:space="preserve">, na cidade de Belém-PA, </w:t>
      </w:r>
      <w:r w:rsidR="003710D3" w:rsidRPr="007F4735">
        <w:rPr>
          <w:rFonts w:ascii="Verdana" w:hAnsi="Verdana"/>
          <w:sz w:val="17"/>
          <w:szCs w:val="17"/>
        </w:rPr>
        <w:t xml:space="preserve">apreciando o assunto que trata </w:t>
      </w:r>
      <w:r w:rsidR="005434AC">
        <w:rPr>
          <w:rFonts w:ascii="Verdana" w:hAnsi="Verdana"/>
          <w:sz w:val="17"/>
          <w:szCs w:val="17"/>
        </w:rPr>
        <w:t>de revisão de atribuição profissional</w:t>
      </w:r>
      <w:r w:rsidR="007F4735" w:rsidRPr="007F4735">
        <w:rPr>
          <w:rFonts w:ascii="Verdana" w:hAnsi="Verdana"/>
          <w:sz w:val="17"/>
          <w:szCs w:val="17"/>
        </w:rPr>
        <w:t>.</w:t>
      </w:r>
      <w:r w:rsidR="005434AC">
        <w:rPr>
          <w:rFonts w:ascii="Verdana" w:hAnsi="Verdana"/>
          <w:sz w:val="17"/>
          <w:szCs w:val="17"/>
        </w:rPr>
        <w:t xml:space="preserve"> Considerando que o processo de solicitação da atribuição do profissional foi motivado pela alteração do cadastro de </w:t>
      </w:r>
      <w:proofErr w:type="spellStart"/>
      <w:r w:rsidR="005434AC">
        <w:rPr>
          <w:rFonts w:ascii="Verdana" w:hAnsi="Verdana"/>
          <w:sz w:val="17"/>
          <w:szCs w:val="17"/>
        </w:rPr>
        <w:t>ART’s</w:t>
      </w:r>
      <w:proofErr w:type="spellEnd"/>
      <w:r w:rsidR="005434AC">
        <w:rPr>
          <w:rFonts w:ascii="Verdana" w:hAnsi="Verdana"/>
          <w:sz w:val="17"/>
          <w:szCs w:val="17"/>
        </w:rPr>
        <w:t xml:space="preserve"> no sistema do CREA-PA, onde algumas das atribuições obtidas anteriormente não puderam ser migradas para o novo modelo adotado de forma automática; Considerando que o profissional possuía, conforme decisão CEAGRO 033/2008, na qual foi concedida ao Eng. Agric. Paulo Giovani </w:t>
      </w:r>
      <w:proofErr w:type="spellStart"/>
      <w:r w:rsidR="005434AC">
        <w:rPr>
          <w:rFonts w:ascii="Verdana" w:hAnsi="Verdana"/>
          <w:sz w:val="17"/>
          <w:szCs w:val="17"/>
        </w:rPr>
        <w:t>Arzivenko</w:t>
      </w:r>
      <w:proofErr w:type="spellEnd"/>
      <w:r w:rsidR="005434AC">
        <w:rPr>
          <w:rFonts w:ascii="Verdana" w:hAnsi="Verdana"/>
          <w:sz w:val="17"/>
          <w:szCs w:val="17"/>
        </w:rPr>
        <w:t xml:space="preserve"> </w:t>
      </w:r>
      <w:proofErr w:type="gramStart"/>
      <w:r w:rsidR="005434AC">
        <w:rPr>
          <w:rFonts w:ascii="Verdana" w:hAnsi="Verdana"/>
          <w:sz w:val="17"/>
          <w:szCs w:val="17"/>
        </w:rPr>
        <w:t>Nascimento(</w:t>
      </w:r>
      <w:proofErr w:type="gramEnd"/>
      <w:r w:rsidR="005434AC">
        <w:rPr>
          <w:rFonts w:ascii="Verdana" w:hAnsi="Verdana"/>
          <w:sz w:val="17"/>
          <w:szCs w:val="17"/>
        </w:rPr>
        <w:t>somente ele), atribuição profissional para prescrever “Receituário Agronômico”; Considerando a decisão da CEAGRO 016/2019, onde sugere-se reanálise dos processo anterior para revisão das atribuições dadas pela decisão CEAGRO 033/2008, esta relatoria sugere que seja registrada no sistema a concessão da atribuição para prescrição de Receituário Agronômico e para atuação como responsável técnico no Armazenamento de Defensivos Agrícolas.</w:t>
      </w:r>
      <w:r w:rsidR="007F4735" w:rsidRPr="007F4735">
        <w:rPr>
          <w:rFonts w:ascii="Verdana" w:hAnsi="Verdana"/>
          <w:sz w:val="17"/>
          <w:szCs w:val="17"/>
        </w:rPr>
        <w:t xml:space="preserve"> DECIDIU, por unanimidade, </w:t>
      </w:r>
      <w:proofErr w:type="gramStart"/>
      <w:r w:rsidR="005434AC">
        <w:rPr>
          <w:rFonts w:ascii="Verdana" w:hAnsi="Verdana"/>
          <w:sz w:val="17"/>
          <w:szCs w:val="17"/>
        </w:rPr>
        <w:t>1</w:t>
      </w:r>
      <w:proofErr w:type="gramEnd"/>
      <w:r w:rsidR="005434AC">
        <w:rPr>
          <w:rFonts w:ascii="Verdana" w:hAnsi="Verdana"/>
          <w:sz w:val="17"/>
          <w:szCs w:val="17"/>
        </w:rPr>
        <w:t xml:space="preserve">) Encaminhar esta solicitação de Revisão de atribuição profissional ao CREA-RS, conforme disposto na Resolução do </w:t>
      </w:r>
      <w:proofErr w:type="spellStart"/>
      <w:r w:rsidR="005434AC">
        <w:rPr>
          <w:rFonts w:ascii="Verdana" w:hAnsi="Verdana"/>
          <w:sz w:val="17"/>
          <w:szCs w:val="17"/>
        </w:rPr>
        <w:t>Confea</w:t>
      </w:r>
      <w:proofErr w:type="spellEnd"/>
      <w:r w:rsidR="005434AC">
        <w:rPr>
          <w:rFonts w:ascii="Verdana" w:hAnsi="Verdana"/>
          <w:sz w:val="17"/>
          <w:szCs w:val="17"/>
        </w:rPr>
        <w:t xml:space="preserve"> 1.073/2016; 2) Favorável ao pleito do interessado até que seja concluído o processo de revisão de atribuição profissional junto ao CREA-RS</w:t>
      </w:r>
      <w:r w:rsidR="00066684" w:rsidRPr="007F4735">
        <w:rPr>
          <w:rFonts w:ascii="Verdana" w:hAnsi="Verdana"/>
          <w:sz w:val="17"/>
          <w:szCs w:val="17"/>
        </w:rPr>
        <w:t>.</w:t>
      </w:r>
      <w:r w:rsidR="006217D8" w:rsidRPr="007F4735">
        <w:rPr>
          <w:rFonts w:ascii="Verdana" w:hAnsi="Verdana"/>
          <w:sz w:val="17"/>
          <w:szCs w:val="17"/>
        </w:rPr>
        <w:t xml:space="preserve"> </w:t>
      </w:r>
      <w:r w:rsidR="0061721A" w:rsidRPr="007F4735">
        <w:rPr>
          <w:rFonts w:ascii="Verdana" w:hAnsi="Verdana"/>
          <w:sz w:val="17"/>
          <w:szCs w:val="17"/>
        </w:rPr>
        <w:t xml:space="preserve">A reunião foi coordenada pelo conselheiro Eng. Agr. DILSON AUGUSTO CAPUCHO FRAZÃO, tendo sido este processo relatado pelo conselheiro </w:t>
      </w:r>
      <w:r w:rsidR="00847A14" w:rsidRPr="007F4735">
        <w:rPr>
          <w:rFonts w:ascii="Verdana" w:hAnsi="Verdana"/>
          <w:sz w:val="17"/>
          <w:szCs w:val="17"/>
        </w:rPr>
        <w:t>Eng. Agric. CELSO SHIGUETOSHI TANABE</w:t>
      </w:r>
      <w:r w:rsidR="0061721A" w:rsidRPr="007F4735">
        <w:rPr>
          <w:rFonts w:ascii="Verdana" w:hAnsi="Verdana"/>
          <w:sz w:val="17"/>
          <w:szCs w:val="17"/>
        </w:rPr>
        <w:t>. Presentes os Senhores Conselheiros Eng. Agr. DILSON AUGUSTO CAPUCHO FRAZÃO, Eng. Agric. CELSO SHIGUETOSHI TANABE, Eng. Agr. PEDRO PAULO DA COSTA MOTA</w:t>
      </w:r>
      <w:bookmarkStart w:id="0" w:name="_GoBack"/>
      <w:bookmarkEnd w:id="0"/>
      <w:proofErr w:type="gramStart"/>
      <w:r w:rsidR="0061721A" w:rsidRPr="007F4735">
        <w:rPr>
          <w:rFonts w:ascii="Verdana" w:hAnsi="Verdana"/>
          <w:sz w:val="17"/>
          <w:szCs w:val="17"/>
        </w:rPr>
        <w:t>-.</w:t>
      </w:r>
      <w:proofErr w:type="gramEnd"/>
      <w:r w:rsidR="0061721A" w:rsidRPr="007F4735">
        <w:rPr>
          <w:rFonts w:ascii="Verdana" w:hAnsi="Verdana"/>
          <w:sz w:val="17"/>
          <w:szCs w:val="17"/>
        </w:rPr>
        <w:t>-.-.-.-.-.-.-.-.-.-.-.-.-.-.-.-.-.-.-.-.-.-.-.-.-.-.-.-.-.-.-.-.-.-.-.-.-.-.-.-.-.-.-.-.-.-.-.-.-.-.-.-.-.-.-.-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Belém, 29 de agosto de 2019.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61721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p w:rsidR="0010136A" w:rsidRDefault="0010136A" w:rsidP="0061721A">
      <w:pPr>
        <w:jc w:val="both"/>
      </w:pPr>
    </w:p>
    <w:sectPr w:rsidR="0010136A" w:rsidSect="005E18A2">
      <w:headerReference w:type="default" r:id="rId9"/>
      <w:footerReference w:type="default" r:id="rId10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73" w:rsidRDefault="00E44B73" w:rsidP="00CA4B56">
      <w:pPr>
        <w:pStyle w:val="Rodap"/>
      </w:pPr>
      <w:r>
        <w:separator/>
      </w:r>
    </w:p>
  </w:endnote>
  <w:endnote w:type="continuationSeparator" w:id="0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73" w:rsidRDefault="00E44B73" w:rsidP="00CA4B56">
      <w:pPr>
        <w:pStyle w:val="Rodap"/>
      </w:pPr>
      <w:r>
        <w:separator/>
      </w:r>
    </w:p>
  </w:footnote>
  <w:footnote w:type="continuationSeparator" w:id="0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5E83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6B4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551B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3C7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18A5"/>
    <w:rsid w:val="004B23C5"/>
    <w:rsid w:val="004B6C82"/>
    <w:rsid w:val="004C1105"/>
    <w:rsid w:val="004C35BE"/>
    <w:rsid w:val="004C639D"/>
    <w:rsid w:val="004C65AE"/>
    <w:rsid w:val="004C6FB4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34AC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4735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47A14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A7B"/>
    <w:rsid w:val="00967DE4"/>
    <w:rsid w:val="009701A1"/>
    <w:rsid w:val="00972918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156F6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6DB1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5B0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6179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2DB3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97D81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EF9F4-4351-496E-BBA9-D9F170AA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6</cp:revision>
  <cp:lastPrinted>2019-09-06T16:19:00Z</cp:lastPrinted>
  <dcterms:created xsi:type="dcterms:W3CDTF">2019-09-03T14:11:00Z</dcterms:created>
  <dcterms:modified xsi:type="dcterms:W3CDTF">2019-09-18T12:27:00Z</dcterms:modified>
</cp:coreProperties>
</file>