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61721A">
        <w:rPr>
          <w:rFonts w:ascii="Verdana" w:hAnsi="Verdana"/>
          <w:b/>
          <w:sz w:val="17"/>
          <w:szCs w:val="17"/>
        </w:rPr>
        <w:t>6</w:t>
      </w:r>
      <w:r w:rsidR="004C6FB4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C6FB4">
        <w:rPr>
          <w:rFonts w:ascii="Verdana" w:hAnsi="Verdana"/>
          <w:b/>
          <w:sz w:val="17"/>
          <w:szCs w:val="17"/>
        </w:rPr>
        <w:t>369160</w:t>
      </w:r>
      <w:r w:rsidR="00972918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C6FB4">
        <w:rPr>
          <w:rFonts w:ascii="Verdana" w:hAnsi="Verdana"/>
          <w:b/>
          <w:sz w:val="16"/>
          <w:szCs w:val="16"/>
        </w:rPr>
        <w:t xml:space="preserve">Tec. </w:t>
      </w:r>
      <w:proofErr w:type="spellStart"/>
      <w:r w:rsidR="004C6FB4">
        <w:rPr>
          <w:rFonts w:ascii="Verdana" w:hAnsi="Verdana"/>
          <w:b/>
          <w:sz w:val="16"/>
          <w:szCs w:val="16"/>
        </w:rPr>
        <w:t>Agricult</w:t>
      </w:r>
      <w:proofErr w:type="spellEnd"/>
      <w:r w:rsidR="004C6FB4">
        <w:rPr>
          <w:rFonts w:ascii="Verdana" w:hAnsi="Verdana"/>
          <w:b/>
          <w:sz w:val="16"/>
          <w:szCs w:val="16"/>
        </w:rPr>
        <w:t>. ADÃO MIKAEL DA SILVA CRUZ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4C6FB4">
        <w:rPr>
          <w:rFonts w:ascii="Verdana" w:hAnsi="Verdana"/>
          <w:sz w:val="17"/>
          <w:szCs w:val="17"/>
        </w:rPr>
        <w:t>Encaminha à Procuradoria Jurídica</w:t>
      </w:r>
      <w:r w:rsidR="00972918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que trata de </w:t>
      </w:r>
      <w:r w:rsidR="004C6FB4">
        <w:rPr>
          <w:rFonts w:ascii="Verdana" w:hAnsi="Verdana"/>
          <w:sz w:val="17"/>
          <w:szCs w:val="17"/>
        </w:rPr>
        <w:t xml:space="preserve">solicitação de Revisão de Atribuição, com vistas à emissão de ART de Receituário Agronômico. </w:t>
      </w:r>
      <w:r w:rsidR="004C6FB4" w:rsidRPr="004C6FB4">
        <w:rPr>
          <w:rFonts w:ascii="Verdana" w:hAnsi="Verdana"/>
          <w:sz w:val="17"/>
          <w:szCs w:val="17"/>
        </w:rPr>
        <w:t xml:space="preserve">Considerando o Decreto 90.922/85 que dispõe sobre o exercício da profissão de técnico industrial e técnico agrícola de nível médio ou de 2º grau; Considerando o Inciso XIX e XX do artigo 6º do Decreto 90.922/1985 que diz: </w:t>
      </w:r>
      <w:proofErr w:type="spellStart"/>
      <w:r w:rsidR="004C6FB4" w:rsidRPr="004C6FB4">
        <w:rPr>
          <w:rFonts w:ascii="Verdana" w:hAnsi="Verdana"/>
          <w:sz w:val="17"/>
          <w:szCs w:val="17"/>
        </w:rPr>
        <w:t>Art</w:t>
      </w:r>
      <w:proofErr w:type="spellEnd"/>
      <w:r w:rsidR="004C6FB4" w:rsidRPr="004C6FB4">
        <w:rPr>
          <w:rFonts w:ascii="Verdana" w:hAnsi="Verdana"/>
          <w:sz w:val="17"/>
          <w:szCs w:val="17"/>
        </w:rPr>
        <w:t xml:space="preserve"> 6º As atribuições dos técnicos agrícolas de 2º grau em suas diversas modalidades, para efeito do exercício profissional e da sua fiscalização, respeitados os limites de sua formação, consistem em: (...) XIX - selecionar e aplicar métodos de erradicação e controle de vetores e pragas, doenças e plantas daninhas, responsabilizando-se pela emissão de receitas de produtos agrotóxicos; XX - planejar e acompanhar a colheita e a pós-colheita, responsabilizando-se pelo armazenamento, a conservação, a comercialização e a industrialização dos produtos </w:t>
      </w:r>
      <w:proofErr w:type="gramStart"/>
      <w:r w:rsidR="004C6FB4" w:rsidRPr="004C6FB4">
        <w:rPr>
          <w:rFonts w:ascii="Verdana" w:hAnsi="Verdana"/>
          <w:sz w:val="17"/>
          <w:szCs w:val="17"/>
        </w:rPr>
        <w:t>agropecuários(</w:t>
      </w:r>
      <w:proofErr w:type="gramEnd"/>
      <w:r w:rsidR="004C6FB4" w:rsidRPr="004C6FB4">
        <w:rPr>
          <w:rFonts w:ascii="Verdana" w:hAnsi="Verdana"/>
          <w:sz w:val="17"/>
          <w:szCs w:val="17"/>
        </w:rPr>
        <w:t>Incisos incluído Decreto nº 4.560, de 30.12.2002)” Considerando a sentença emitida pelo Tribunal Regional Federal da 1ª Região que concedeu, aos técnicos agrícolas, a competência para emitir receituários agronômicos; Considerando que as atribuições tanto do técnico agrícola quanto do técnico em agropecuária são dadas pelo artigo 6º do Decreto Federal 90.922/85</w:t>
      </w:r>
      <w:r w:rsidR="00E624CC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4C6FB4">
        <w:rPr>
          <w:rFonts w:ascii="Verdana" w:hAnsi="Verdana"/>
          <w:sz w:val="17"/>
          <w:szCs w:val="17"/>
        </w:rPr>
        <w:t>pelo encaminhamento do processo para a Procuradoria Jurídica solicitando manifestação da mesma, tendo em vista a complexidade que envolve o assunto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972918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MOTA-.-.-.-.-.-.-.-.-.-.-.-.-.-.-.-.-.-.-.-.-.-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5E83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6B4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3C7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6FB4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2918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156F6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6DB1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2DB3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2019-09-02T14:13:00Z</dcterms:created>
  <dcterms:modified xsi:type="dcterms:W3CDTF">2019-09-02T14:13:00Z</dcterms:modified>
</cp:coreProperties>
</file>