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86E56">
        <w:rPr>
          <w:rFonts w:ascii="Verdana" w:hAnsi="Verdana"/>
          <w:b/>
          <w:sz w:val="17"/>
          <w:szCs w:val="17"/>
        </w:rPr>
        <w:t>5</w:t>
      </w:r>
      <w:r w:rsidR="007A212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7A2127">
        <w:rPr>
          <w:rFonts w:ascii="Verdana" w:hAnsi="Verdana"/>
          <w:b/>
          <w:sz w:val="17"/>
          <w:szCs w:val="17"/>
        </w:rPr>
        <w:t>23262275</w:t>
      </w:r>
      <w:r w:rsidR="000706F4">
        <w:rPr>
          <w:rFonts w:ascii="Verdana" w:hAnsi="Verdana"/>
          <w:b/>
          <w:sz w:val="17"/>
          <w:szCs w:val="17"/>
        </w:rPr>
        <w:t>/2018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7A2127">
        <w:rPr>
          <w:rFonts w:ascii="Verdana" w:hAnsi="Verdana"/>
          <w:b/>
          <w:sz w:val="17"/>
          <w:szCs w:val="17"/>
        </w:rPr>
        <w:t>COM. E IND. DE MADEIRAS E AGROPECUARIA DO PARÁ CIMPAL LTDA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804171">
        <w:rPr>
          <w:rFonts w:ascii="Verdana" w:hAnsi="Verdana"/>
          <w:sz w:val="17"/>
          <w:szCs w:val="17"/>
        </w:rPr>
        <w:t>o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804171">
        <w:rPr>
          <w:rFonts w:ascii="Verdana" w:hAnsi="Verdana"/>
          <w:sz w:val="17"/>
          <w:szCs w:val="17"/>
        </w:rPr>
        <w:t>o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804171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1DD0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127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4171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17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2019-01-07T14:29:00Z</dcterms:created>
  <dcterms:modified xsi:type="dcterms:W3CDTF">2019-01-07T14:29:00Z</dcterms:modified>
</cp:coreProperties>
</file>