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D93906">
        <w:rPr>
          <w:b/>
        </w:rPr>
        <w:t>30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D97D23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97D23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D93906" w:rsidRDefault="00760F60" w:rsidP="00166EB0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DB7119">
        <w:t>d</w:t>
      </w:r>
      <w:r w:rsidR="00D93906" w:rsidRPr="00D93906">
        <w:t>ispõe sobre a</w:t>
      </w:r>
      <w:r w:rsidR="00D93906">
        <w:t xml:space="preserve"> </w:t>
      </w:r>
      <w:r w:rsidR="00D93906" w:rsidRPr="00D93906">
        <w:t>homologação de Inclusão de Título</w:t>
      </w:r>
      <w:r w:rsidR="00D93906">
        <w:t xml:space="preserve"> 01</w:t>
      </w:r>
      <w:r w:rsidR="00D97D23" w:rsidRPr="00D93906">
        <w:rPr>
          <w:bCs/>
          <w:color w:val="000000"/>
          <w:lang w:val="pt-PT"/>
        </w:rPr>
        <w:t>.</w:t>
      </w:r>
    </w:p>
    <w:p w:rsidR="00760F60" w:rsidRPr="00D93906" w:rsidRDefault="00760F60" w:rsidP="00760F60"/>
    <w:p w:rsidR="00760F60" w:rsidRPr="00D93906" w:rsidRDefault="00760F60" w:rsidP="00760F60">
      <w:pPr>
        <w:rPr>
          <w:b/>
        </w:rPr>
      </w:pPr>
      <w:r w:rsidRPr="00D93906">
        <w:rPr>
          <w:b/>
        </w:rPr>
        <w:t>D E C I S Ã O</w:t>
      </w:r>
    </w:p>
    <w:p w:rsidR="00760F60" w:rsidRPr="00D93906" w:rsidRDefault="00760F60" w:rsidP="00760F60">
      <w:pPr>
        <w:shd w:val="clear" w:color="auto" w:fill="FFFFFF"/>
        <w:jc w:val="both"/>
      </w:pPr>
    </w:p>
    <w:p w:rsidR="00D97D23" w:rsidRPr="00D93906" w:rsidRDefault="006075E4" w:rsidP="00D93906">
      <w:pPr>
        <w:jc w:val="both"/>
      </w:pPr>
      <w:r w:rsidRPr="00E46541">
        <w:t>A Câmara Especializada de Engenharia Mecânica e Metalúrgica e Geologia e Minas</w:t>
      </w:r>
      <w:r w:rsidR="00216706" w:rsidRPr="00680791">
        <w:t xml:space="preserve">, do Conselho Regional de Engenharia e Agronomia do Pará – CREA-PA, </w:t>
      </w:r>
      <w:r w:rsidR="00D93906" w:rsidRPr="00680791">
        <w:t>apreciando</w:t>
      </w:r>
      <w:r w:rsidR="00D93906" w:rsidRPr="00D93906">
        <w:t xml:space="preserve"> o processo que trata da homologação de Inclusão de Títulos. Considerando que, por delegação de competência dada pela Decisão n° </w:t>
      </w:r>
      <w:r w:rsidR="00D93906">
        <w:t>01/2018-CEEMM</w:t>
      </w:r>
      <w:r w:rsidR="00D93906" w:rsidRPr="00D93906">
        <w:t xml:space="preserve">, esses processos são analisados, instruídos e cadastrados no Sistema de Informações </w:t>
      </w:r>
      <w:proofErr w:type="spellStart"/>
      <w:r w:rsidR="00D93906" w:rsidRPr="00D93906">
        <w:t>Confea</w:t>
      </w:r>
      <w:proofErr w:type="spellEnd"/>
      <w:r w:rsidR="00D93906" w:rsidRPr="00D93906">
        <w:t>/</w:t>
      </w:r>
      <w:proofErr w:type="spellStart"/>
      <w:proofErr w:type="gramStart"/>
      <w:r w:rsidR="00D93906" w:rsidRPr="00D93906">
        <w:t>Crea</w:t>
      </w:r>
      <w:proofErr w:type="spellEnd"/>
      <w:proofErr w:type="gramEnd"/>
      <w:r w:rsidR="00D93906" w:rsidRPr="00D93906">
        <w:t xml:space="preserve"> (SIC), pela Gerência de Registro e Cadastro, seguindo o que determina a Resolução do </w:t>
      </w:r>
      <w:proofErr w:type="spellStart"/>
      <w:r w:rsidR="00D93906" w:rsidRPr="00D93906">
        <w:t>Confea</w:t>
      </w:r>
      <w:proofErr w:type="spellEnd"/>
      <w:r w:rsidR="00D93906" w:rsidRPr="00D93906">
        <w:t xml:space="preserve"> nº 1.007, de 5 de dezembro de 2003. DECIDIU por unanimidade, pela homologação dos processos de Inclusão de Títulos, abaixo relacionados:</w:t>
      </w:r>
    </w:p>
    <w:p w:rsidR="00D97D23" w:rsidRDefault="00D97D23" w:rsidP="00E82758">
      <w:pPr>
        <w:shd w:val="clear" w:color="auto" w:fill="FFFFFF"/>
        <w:jc w:val="both"/>
      </w:pPr>
    </w:p>
    <w:p w:rsidR="00D93906" w:rsidRPr="00D93906" w:rsidRDefault="00D93906" w:rsidP="00D93906">
      <w:pPr>
        <w:jc w:val="both"/>
      </w:pPr>
      <w:r w:rsidRPr="001D6932">
        <w:rPr>
          <w:sz w:val="16"/>
          <w:szCs w:val="16"/>
        </w:rPr>
        <w:t>|</w:t>
      </w:r>
      <w:r w:rsidRPr="00D93906">
        <w:t xml:space="preserve">Protocolo                                   Título/ Nome Profissional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6942"/>
      </w:tblGrid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357230/2018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EUZELIA CAMPOS BARCA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358413/2018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VALENA EMANUELLEN RODRIGUES LEAO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343354/2018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CARLOS HENRIQUE DE OLIVEIRA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339779/2018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ADRIANO DA SILVA XISTO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346375/2018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JONATHAS DE SOUZA FAGUNDES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346560/2018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ANDREIA DOS SANTOS SANTA BRIGIDA DE OLIVEIRA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343513/2018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SEVERIANO MIGUEL PAIVA DE FREITAS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343734/2018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MICHEL DE SOUZA ALVES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343294/2018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DOUGLAS DA SILVA FIORESE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318641/2017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SILVANI FERNANDES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323841/2017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GILMAR ALVES BORGES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324168/2017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CRISTIANO DE OLIVEIRA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326572/2017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MAURO CRISTIANO DE OLIVEIRA SOARES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321774/2017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EDDIE ALMEIDA DE SOUZA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319202/2017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ELLEN OLIVEIRA WHITE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319458/2017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IVONILTON LACERDA DA ROCHA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327062/2017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HEYDER CARTNEY ARAUJO COELHO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319732/2017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THATILENE SILVA PINTO ARAUJO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319756/2017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JOSE ROBERTO GOMES FARO DOS SANTOS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317705/2017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ORLEI ALBERTO DA SILVA JUNIOR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325401/2017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CLAUDIO ROBERTO DE OLIVEIRA LOPES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313970/2017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ANDERSON PATRIC WANZELER GONÇALVES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326073/2017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CARLOS AUGUSTO SILVA MORAES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316267/2017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GEOVAN OLAVO DAMASIO DE OLIVEIRA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323836/2017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MARCOS ALVES DE OLIVEIRA NETO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321236/2017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RAFAEL ARANHA DE OLIVEIRA NETO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342437/2018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THIAGO COSTA BATISTA BARROSO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342493/2018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93906">
              <w:rPr>
                <w:rFonts w:ascii="Calibri" w:hAnsi="Calibri" w:cs="Calibri"/>
                <w:color w:val="000000"/>
              </w:rPr>
              <w:t>MARCIO ANDERSON NEVES FURTADO</w:t>
            </w:r>
            <w:proofErr w:type="gramEnd"/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332899/2018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MARIO OCELIO DA CONCEICAO CASTRO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332902/2018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FRANCISCO DAS CHAGAS MACEDO BARBOSA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304974/2017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THAGORY HENRIQUE AMARAL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335508/2018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CATIA DA SILVA BRAZAO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330883/2018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LAURA SODRE PIMENTA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lastRenderedPageBreak/>
              <w:t>338785/2018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GUMERCINDO JESUS DE SOUZA NETO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331137/2018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JOSE RAIMUNDO MICHELLI COELHO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339379/2018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ANILDO FRANCISCO OLIVEIRA DE LIMA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337109/2018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PAULO BARBOSA DE SOUZA JUNIOR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332210/2018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GENTIL DA COSTA E SILVA FILHO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311845/2017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93906">
              <w:rPr>
                <w:rFonts w:ascii="Calibri" w:hAnsi="Calibri" w:cs="Calibri"/>
                <w:color w:val="000000"/>
              </w:rPr>
              <w:t>ALLAN MOZART SANTOS MOURA</w:t>
            </w:r>
            <w:proofErr w:type="gramEnd"/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332508/2018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SANDRO DIAS PENA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326361/2017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SIDNEY MAGAL LOPES DA ROCHA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224705/2014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HERBETH LIMA COUTINHO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324949/2017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JOSE OSNALIO DA SILVA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264203/2015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JEAN FABRICIO TEIXEIRA GOMES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320727/2017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ANTONIO ERIELSON DA CUNHA LOPES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323609/2017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HANDREY MONTEIRO DE LIMA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328127/2017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MOIZES SACRAMENTO DE SANTANA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320886/2017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JOSE CARLOS FONSECA BORGES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358029/2018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ISMAEL JOAQUIM DOS SANTOS</w:t>
            </w:r>
          </w:p>
        </w:tc>
      </w:tr>
      <w:tr w:rsidR="00D93906" w:rsidRPr="00D93906" w:rsidTr="00106FAD">
        <w:tc>
          <w:tcPr>
            <w:tcW w:w="1417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353926/2018</w:t>
            </w:r>
          </w:p>
        </w:tc>
        <w:tc>
          <w:tcPr>
            <w:tcW w:w="6942" w:type="dxa"/>
            <w:vAlign w:val="bottom"/>
          </w:tcPr>
          <w:p w:rsidR="00D93906" w:rsidRPr="00D93906" w:rsidRDefault="00D93906" w:rsidP="00106FAD">
            <w:pPr>
              <w:rPr>
                <w:rFonts w:ascii="Calibri" w:hAnsi="Calibri" w:cs="Calibri"/>
                <w:color w:val="000000"/>
              </w:rPr>
            </w:pPr>
            <w:r w:rsidRPr="00D93906">
              <w:rPr>
                <w:rFonts w:ascii="Calibri" w:hAnsi="Calibri" w:cs="Calibri"/>
                <w:color w:val="000000"/>
              </w:rPr>
              <w:t>GILLIARD DE SOUSA COSTA</w:t>
            </w:r>
          </w:p>
        </w:tc>
      </w:tr>
    </w:tbl>
    <w:p w:rsidR="00D97D23" w:rsidRDefault="00D97D23" w:rsidP="00E82758">
      <w:pPr>
        <w:shd w:val="clear" w:color="auto" w:fill="FFFFFF"/>
        <w:jc w:val="both"/>
        <w:rPr>
          <w:sz w:val="22"/>
          <w:szCs w:val="22"/>
        </w:rPr>
      </w:pPr>
    </w:p>
    <w:p w:rsidR="00E82758" w:rsidRPr="00166EB0" w:rsidRDefault="00E46541" w:rsidP="00E82758">
      <w:pPr>
        <w:shd w:val="clear" w:color="auto" w:fill="FFFFFF"/>
        <w:jc w:val="both"/>
      </w:pPr>
      <w:r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proofErr w:type="gramStart"/>
      <w:r w:rsidR="00D93906" w:rsidRPr="00166EB0">
        <w:t>Eng.</w:t>
      </w:r>
      <w:proofErr w:type="gramEnd"/>
      <w:r w:rsidR="00D93906" w:rsidRPr="00166EB0">
        <w:t xml:space="preserve"> de Prod. </w:t>
      </w:r>
      <w:proofErr w:type="spellStart"/>
      <w:r w:rsidR="00D93906" w:rsidRPr="00166EB0">
        <w:t>Leony</w:t>
      </w:r>
      <w:proofErr w:type="spellEnd"/>
      <w:r w:rsidR="00D93906" w:rsidRPr="00166EB0">
        <w:t xml:space="preserve"> Luis Lopes </w:t>
      </w:r>
      <w:proofErr w:type="spellStart"/>
      <w:r w:rsidR="00D93906" w:rsidRPr="00166EB0">
        <w:t>Negrao</w:t>
      </w:r>
      <w:proofErr w:type="spellEnd"/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37271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16706"/>
    <w:rsid w:val="00231ACB"/>
    <w:rsid w:val="00234506"/>
    <w:rsid w:val="0023757E"/>
    <w:rsid w:val="00242C6F"/>
    <w:rsid w:val="002566F6"/>
    <w:rsid w:val="00262648"/>
    <w:rsid w:val="00265889"/>
    <w:rsid w:val="002719CB"/>
    <w:rsid w:val="0027241D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3C8C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075E4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80791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1EF9"/>
    <w:rsid w:val="00764D33"/>
    <w:rsid w:val="00767B21"/>
    <w:rsid w:val="00784CDE"/>
    <w:rsid w:val="00787F40"/>
    <w:rsid w:val="00794009"/>
    <w:rsid w:val="007A6881"/>
    <w:rsid w:val="007B11BC"/>
    <w:rsid w:val="007B776B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14EC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93906"/>
    <w:rsid w:val="00D97D23"/>
    <w:rsid w:val="00DA2339"/>
    <w:rsid w:val="00DA24A4"/>
    <w:rsid w:val="00DA2B4B"/>
    <w:rsid w:val="00DB12ED"/>
    <w:rsid w:val="00DB1FEC"/>
    <w:rsid w:val="00DB33BE"/>
    <w:rsid w:val="00DB353F"/>
    <w:rsid w:val="00DB5CB3"/>
    <w:rsid w:val="00DB7119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3544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6</cp:revision>
  <cp:lastPrinted>2015-04-14T16:50:00Z</cp:lastPrinted>
  <dcterms:created xsi:type="dcterms:W3CDTF">2019-02-21T15:48:00Z</dcterms:created>
  <dcterms:modified xsi:type="dcterms:W3CDTF">2019-03-01T11:37:00Z</dcterms:modified>
</cp:coreProperties>
</file>