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C82485">
        <w:rPr>
          <w:rFonts w:ascii="Verdana" w:hAnsi="Verdana"/>
          <w:b/>
          <w:sz w:val="17"/>
          <w:szCs w:val="17"/>
        </w:rPr>
        <w:t>0</w:t>
      </w:r>
      <w:r w:rsidR="001D1FD7">
        <w:rPr>
          <w:rFonts w:ascii="Verdana" w:hAnsi="Verdana"/>
          <w:b/>
          <w:sz w:val="17"/>
          <w:szCs w:val="17"/>
        </w:rPr>
        <w:t>1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1D1FD7">
        <w:rPr>
          <w:rFonts w:ascii="Verdana" w:hAnsi="Verdana"/>
          <w:b/>
          <w:sz w:val="17"/>
          <w:szCs w:val="17"/>
        </w:rPr>
        <w:t>0</w:t>
      </w:r>
      <w:r w:rsidR="000B2579">
        <w:rPr>
          <w:rFonts w:ascii="Verdana" w:hAnsi="Verdana"/>
          <w:b/>
          <w:sz w:val="17"/>
          <w:szCs w:val="17"/>
        </w:rPr>
        <w:t>3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Pr="000B2579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0B2579" w:rsidRPr="000B2579">
        <w:rPr>
          <w:rFonts w:ascii="Verdana" w:hAnsi="Verdana"/>
          <w:b/>
          <w:sz w:val="17"/>
          <w:szCs w:val="17"/>
        </w:rPr>
        <w:t>358328/2018</w:t>
      </w:r>
    </w:p>
    <w:p w:rsidR="00FD1682" w:rsidRPr="00244FC6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 w:rsidRPr="001D1FD7">
        <w:rPr>
          <w:rFonts w:ascii="Verdana" w:hAnsi="Verdana"/>
          <w:sz w:val="17"/>
          <w:szCs w:val="17"/>
        </w:rPr>
        <w:t>INTERESSADO .</w:t>
      </w:r>
      <w:proofErr w:type="gramEnd"/>
      <w:r w:rsidRPr="001D1FD7">
        <w:rPr>
          <w:rFonts w:ascii="Verdana" w:hAnsi="Verdana"/>
          <w:sz w:val="17"/>
          <w:szCs w:val="17"/>
        </w:rPr>
        <w:tab/>
      </w:r>
      <w:r w:rsidRPr="000B2579">
        <w:rPr>
          <w:rFonts w:ascii="Verdana" w:hAnsi="Verdana"/>
          <w:b/>
          <w:sz w:val="17"/>
          <w:szCs w:val="17"/>
        </w:rPr>
        <w:t>:</w:t>
      </w:r>
      <w:r w:rsidR="00D01934" w:rsidRPr="001D1FD7">
        <w:rPr>
          <w:rFonts w:ascii="Verdana" w:hAnsi="Verdana"/>
          <w:b/>
          <w:sz w:val="17"/>
          <w:szCs w:val="17"/>
        </w:rPr>
        <w:t xml:space="preserve"> </w:t>
      </w:r>
      <w:r w:rsidR="000B2579" w:rsidRPr="000B2579">
        <w:rPr>
          <w:rFonts w:ascii="Verdana" w:hAnsi="Verdana"/>
          <w:b/>
          <w:sz w:val="17"/>
          <w:szCs w:val="17"/>
        </w:rPr>
        <w:t xml:space="preserve">Eng. </w:t>
      </w:r>
      <w:proofErr w:type="spellStart"/>
      <w:r w:rsidR="000B2579" w:rsidRPr="000B2579">
        <w:rPr>
          <w:rFonts w:ascii="Verdana" w:hAnsi="Verdana"/>
          <w:b/>
          <w:sz w:val="17"/>
          <w:szCs w:val="17"/>
        </w:rPr>
        <w:t>Ftal</w:t>
      </w:r>
      <w:proofErr w:type="spellEnd"/>
      <w:r w:rsidR="000B2579" w:rsidRPr="000B2579">
        <w:rPr>
          <w:rFonts w:ascii="Verdana" w:hAnsi="Verdana"/>
          <w:b/>
          <w:sz w:val="17"/>
          <w:szCs w:val="17"/>
        </w:rPr>
        <w:t>. TIAGO RIBEIRO ROCHA</w:t>
      </w:r>
    </w:p>
    <w:p w:rsidR="00FD1682" w:rsidRPr="00244FC6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 w:rsidRPr="00244FC6"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1D1FD7">
        <w:rPr>
          <w:rFonts w:ascii="Verdana" w:hAnsi="Verdana"/>
          <w:sz w:val="17"/>
          <w:szCs w:val="17"/>
        </w:rPr>
        <w:t>a</w:t>
      </w:r>
      <w:r w:rsidR="000B2579">
        <w:rPr>
          <w:rFonts w:ascii="Verdana" w:hAnsi="Verdana"/>
          <w:sz w:val="17"/>
          <w:szCs w:val="17"/>
        </w:rPr>
        <w:t xml:space="preserve"> Anotação do curso de </w:t>
      </w:r>
      <w:proofErr w:type="spellStart"/>
      <w:r w:rsidR="000B2579">
        <w:rPr>
          <w:rFonts w:ascii="Verdana" w:hAnsi="Verdana"/>
          <w:sz w:val="17"/>
          <w:szCs w:val="17"/>
        </w:rPr>
        <w:t>Georreferenciamento</w:t>
      </w:r>
      <w:proofErr w:type="spellEnd"/>
      <w:r w:rsidR="000B2579">
        <w:rPr>
          <w:rFonts w:ascii="Verdana" w:hAnsi="Verdana"/>
          <w:sz w:val="17"/>
          <w:szCs w:val="17"/>
        </w:rPr>
        <w:t xml:space="preserve"> em Imóveis Rurais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1D1FD7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1D1FD7">
        <w:rPr>
          <w:rFonts w:ascii="Verdana" w:hAnsi="Verdana"/>
          <w:sz w:val="17"/>
          <w:szCs w:val="17"/>
        </w:rPr>
        <w:t>25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1D1FD7">
        <w:rPr>
          <w:rFonts w:ascii="Verdana" w:hAnsi="Verdana"/>
          <w:sz w:val="17"/>
          <w:szCs w:val="17"/>
        </w:rPr>
        <w:t>junh</w:t>
      </w:r>
      <w:r w:rsidR="006958FB">
        <w:rPr>
          <w:rFonts w:ascii="Verdana" w:hAnsi="Verdana"/>
          <w:sz w:val="17"/>
          <w:szCs w:val="17"/>
        </w:rPr>
        <w:t>o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1D1FD7">
        <w:rPr>
          <w:rFonts w:ascii="Verdana" w:hAnsi="Verdana"/>
          <w:sz w:val="17"/>
          <w:szCs w:val="17"/>
        </w:rPr>
        <w:t>9</w:t>
      </w:r>
      <w:r w:rsidR="006958FB" w:rsidRPr="00A26895">
        <w:rPr>
          <w:rFonts w:ascii="Verdana" w:hAnsi="Verdana"/>
          <w:sz w:val="17"/>
          <w:szCs w:val="17"/>
        </w:rPr>
        <w:t>, na cidade de Belém-PA, a</w:t>
      </w:r>
      <w:r w:rsidR="001D1FD7">
        <w:rPr>
          <w:rFonts w:ascii="Verdana" w:hAnsi="Verdana"/>
          <w:sz w:val="17"/>
          <w:szCs w:val="17"/>
        </w:rPr>
        <w:t xml:space="preserve">preciando o </w:t>
      </w:r>
      <w:r w:rsidR="000B2579">
        <w:rPr>
          <w:rFonts w:ascii="Verdana" w:hAnsi="Verdana"/>
          <w:sz w:val="17"/>
          <w:szCs w:val="17"/>
        </w:rPr>
        <w:t xml:space="preserve">processo </w:t>
      </w:r>
      <w:proofErr w:type="gramStart"/>
      <w:r w:rsidR="000B2579">
        <w:rPr>
          <w:rFonts w:ascii="Verdana" w:hAnsi="Verdana"/>
          <w:sz w:val="17"/>
          <w:szCs w:val="17"/>
        </w:rPr>
        <w:t>supra mencionado</w:t>
      </w:r>
      <w:proofErr w:type="gramEnd"/>
      <w:r w:rsidR="001D1FD7">
        <w:rPr>
          <w:rFonts w:ascii="Verdana" w:hAnsi="Verdana"/>
          <w:sz w:val="17"/>
          <w:szCs w:val="17"/>
        </w:rPr>
        <w:t xml:space="preserve"> que trata d</w:t>
      </w:r>
      <w:r w:rsidR="000B2579">
        <w:rPr>
          <w:rFonts w:ascii="Verdana" w:hAnsi="Verdana"/>
          <w:sz w:val="17"/>
          <w:szCs w:val="17"/>
        </w:rPr>
        <w:t xml:space="preserve">a Anotação do curso de Atualização de  </w:t>
      </w:r>
      <w:proofErr w:type="spellStart"/>
      <w:r w:rsidR="000B2579">
        <w:rPr>
          <w:rFonts w:ascii="Verdana" w:hAnsi="Verdana"/>
          <w:sz w:val="17"/>
          <w:szCs w:val="17"/>
        </w:rPr>
        <w:t>Georreferenciamento</w:t>
      </w:r>
      <w:proofErr w:type="spellEnd"/>
      <w:r w:rsidR="000B2579">
        <w:rPr>
          <w:rFonts w:ascii="Verdana" w:hAnsi="Verdana"/>
          <w:sz w:val="17"/>
          <w:szCs w:val="17"/>
        </w:rPr>
        <w:t xml:space="preserve"> em Imóveis Rurais</w:t>
      </w:r>
      <w:r w:rsidR="001D1FD7">
        <w:rPr>
          <w:rFonts w:ascii="Verdana" w:hAnsi="Verdana"/>
          <w:sz w:val="17"/>
          <w:szCs w:val="17"/>
        </w:rPr>
        <w:t>,</w:t>
      </w:r>
      <w:r w:rsidR="000B2579">
        <w:rPr>
          <w:rFonts w:ascii="Verdana" w:hAnsi="Verdana"/>
          <w:sz w:val="17"/>
          <w:szCs w:val="17"/>
        </w:rPr>
        <w:t xml:space="preserve"> Ministrado pela </w:t>
      </w:r>
      <w:r w:rsidR="001D1FD7">
        <w:rPr>
          <w:rFonts w:ascii="Verdana" w:hAnsi="Verdana"/>
          <w:b/>
          <w:sz w:val="17"/>
          <w:szCs w:val="17"/>
        </w:rPr>
        <w:t>UNIVERSIDADE FEDERAL RUR</w:t>
      </w:r>
      <w:r w:rsidR="001D1FD7" w:rsidRPr="00244FC6">
        <w:rPr>
          <w:rFonts w:ascii="Verdana" w:hAnsi="Verdana"/>
          <w:b/>
          <w:sz w:val="17"/>
          <w:szCs w:val="17"/>
        </w:rPr>
        <w:t>A</w:t>
      </w:r>
      <w:r w:rsidR="000B2579">
        <w:rPr>
          <w:rFonts w:ascii="Verdana" w:hAnsi="Verdana"/>
          <w:b/>
          <w:sz w:val="17"/>
          <w:szCs w:val="17"/>
        </w:rPr>
        <w:t>L DA AMAZONIA.</w:t>
      </w:r>
      <w:r w:rsidR="001D1FD7">
        <w:rPr>
          <w:rFonts w:ascii="Verdana" w:hAnsi="Verdana"/>
          <w:b/>
          <w:sz w:val="17"/>
          <w:szCs w:val="17"/>
        </w:rPr>
        <w:t xml:space="preserve"> </w:t>
      </w:r>
      <w:proofErr w:type="gramStart"/>
      <w:r w:rsidR="001D1FD7" w:rsidRPr="001D1FD7">
        <w:rPr>
          <w:rFonts w:ascii="Verdana" w:hAnsi="Verdana"/>
          <w:sz w:val="17"/>
          <w:szCs w:val="17"/>
        </w:rPr>
        <w:t>considerando</w:t>
      </w:r>
      <w:proofErr w:type="gramEnd"/>
      <w:r w:rsidR="001D1FD7" w:rsidRPr="001D1FD7">
        <w:rPr>
          <w:rFonts w:ascii="Verdana" w:hAnsi="Verdana"/>
          <w:sz w:val="17"/>
          <w:szCs w:val="17"/>
        </w:rPr>
        <w:t xml:space="preserve"> </w:t>
      </w:r>
      <w:r w:rsidR="000B2579">
        <w:rPr>
          <w:rFonts w:ascii="Verdana" w:hAnsi="Verdana"/>
          <w:sz w:val="17"/>
          <w:szCs w:val="17"/>
        </w:rPr>
        <w:t>o Parecer do Analista Técnico que manifesta pelo deferimento do Pleito.</w:t>
      </w:r>
      <w:r w:rsidR="001D1FD7">
        <w:rPr>
          <w:rFonts w:ascii="Verdana" w:hAnsi="Verdana"/>
          <w:sz w:val="17"/>
          <w:szCs w:val="17"/>
        </w:rPr>
        <w:t xml:space="preserve">  </w:t>
      </w:r>
      <w:r w:rsidR="006958FB">
        <w:rPr>
          <w:rFonts w:ascii="Verdana" w:hAnsi="Verdana"/>
          <w:sz w:val="17"/>
          <w:szCs w:val="17"/>
        </w:rPr>
        <w:t xml:space="preserve">DECIDIU: por unanimidade, </w:t>
      </w:r>
      <w:r w:rsidR="001D1FD7">
        <w:rPr>
          <w:rFonts w:ascii="Verdana" w:hAnsi="Verdana"/>
          <w:sz w:val="17"/>
          <w:szCs w:val="17"/>
        </w:rPr>
        <w:t xml:space="preserve">Favoravelmente </w:t>
      </w:r>
      <w:r w:rsidR="000B2579">
        <w:rPr>
          <w:rFonts w:ascii="Verdana" w:hAnsi="Verdana"/>
          <w:sz w:val="17"/>
          <w:szCs w:val="17"/>
        </w:rPr>
        <w:t>Anotação do curso de Atualização de</w:t>
      </w:r>
      <w:proofErr w:type="gramStart"/>
      <w:r w:rsidR="000B2579">
        <w:rPr>
          <w:rFonts w:ascii="Verdana" w:hAnsi="Verdana"/>
          <w:sz w:val="17"/>
          <w:szCs w:val="17"/>
        </w:rPr>
        <w:t xml:space="preserve">  </w:t>
      </w:r>
      <w:proofErr w:type="spellStart"/>
      <w:proofErr w:type="gramEnd"/>
      <w:r w:rsidR="000B2579">
        <w:rPr>
          <w:rFonts w:ascii="Verdana" w:hAnsi="Verdana"/>
          <w:sz w:val="17"/>
          <w:szCs w:val="17"/>
        </w:rPr>
        <w:t>Georreferenciamento</w:t>
      </w:r>
      <w:proofErr w:type="spellEnd"/>
      <w:r w:rsidR="000B2579">
        <w:rPr>
          <w:rFonts w:ascii="Verdana" w:hAnsi="Verdana"/>
          <w:sz w:val="17"/>
          <w:szCs w:val="17"/>
        </w:rPr>
        <w:t xml:space="preserve"> em Imóveis Rurais, sendo concedido a Certidão no modelo 1(profissional que comprove ter cursado os conteúdos formativos citados na Decisão Plenária do </w:t>
      </w:r>
      <w:proofErr w:type="spellStart"/>
      <w:r w:rsidR="000B2579">
        <w:rPr>
          <w:rFonts w:ascii="Verdana" w:hAnsi="Verdana"/>
          <w:sz w:val="17"/>
          <w:szCs w:val="17"/>
        </w:rPr>
        <w:t>Confea</w:t>
      </w:r>
      <w:proofErr w:type="spellEnd"/>
      <w:r w:rsidR="000B2579">
        <w:rPr>
          <w:rFonts w:ascii="Verdana" w:hAnsi="Verdana"/>
          <w:sz w:val="17"/>
          <w:szCs w:val="17"/>
        </w:rPr>
        <w:t xml:space="preserve"> nº 2087, de 2004, por meio de cursos de pós graduação ou de qualificação/aperfeiçoamento profissional) </w:t>
      </w:r>
      <w:r w:rsidR="001D1FD7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BE4AB0">
        <w:rPr>
          <w:rFonts w:ascii="Verdana" w:hAnsi="Verdana"/>
          <w:sz w:val="17"/>
          <w:szCs w:val="17"/>
        </w:rPr>
        <w:t>a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BE4AB0">
        <w:rPr>
          <w:rFonts w:ascii="Verdana" w:hAnsi="Verdana"/>
          <w:sz w:val="17"/>
          <w:szCs w:val="17"/>
        </w:rPr>
        <w:t>a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BE4AB0">
        <w:rPr>
          <w:rFonts w:ascii="Verdana" w:hAnsi="Verdana"/>
          <w:sz w:val="17"/>
          <w:szCs w:val="17"/>
        </w:rPr>
        <w:t xml:space="preserve">Tânia Mara de Azevedo </w:t>
      </w:r>
      <w:proofErr w:type="spellStart"/>
      <w:r w:rsidR="00BE4AB0">
        <w:rPr>
          <w:rFonts w:ascii="Verdana" w:hAnsi="Verdana"/>
          <w:sz w:val="17"/>
          <w:szCs w:val="17"/>
        </w:rPr>
        <w:t>Giusti</w:t>
      </w:r>
      <w:proofErr w:type="spellEnd"/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Antonio José Figueiredo Moreira</w:t>
      </w:r>
      <w:r w:rsidR="00AE50D5">
        <w:rPr>
          <w:rFonts w:ascii="Verdana" w:hAnsi="Verdana"/>
          <w:sz w:val="17"/>
          <w:szCs w:val="17"/>
        </w:rPr>
        <w:t xml:space="preserve">, </w:t>
      </w:r>
      <w:proofErr w:type="spellStart"/>
      <w:r w:rsidR="00AE50D5">
        <w:rPr>
          <w:rFonts w:ascii="Verdana" w:hAnsi="Verdana"/>
          <w:sz w:val="17"/>
          <w:szCs w:val="17"/>
        </w:rPr>
        <w:t>Eng</w:t>
      </w:r>
      <w:proofErr w:type="spellEnd"/>
      <w:r w:rsidR="00AE50D5">
        <w:rPr>
          <w:rFonts w:ascii="Verdana" w:hAnsi="Verdana"/>
          <w:sz w:val="17"/>
          <w:szCs w:val="17"/>
        </w:rPr>
        <w:t xml:space="preserve"> </w:t>
      </w:r>
      <w:proofErr w:type="spellStart"/>
      <w:r w:rsidR="00AE50D5">
        <w:rPr>
          <w:rFonts w:ascii="Verdana" w:hAnsi="Verdana"/>
          <w:sz w:val="17"/>
          <w:szCs w:val="17"/>
        </w:rPr>
        <w:t>Ftal</w:t>
      </w:r>
      <w:proofErr w:type="spellEnd"/>
      <w:r w:rsidR="00AE50D5">
        <w:rPr>
          <w:rFonts w:ascii="Verdana" w:hAnsi="Verdana"/>
          <w:sz w:val="17"/>
          <w:szCs w:val="17"/>
        </w:rPr>
        <w:t xml:space="preserve"> Alessandra Doce Dias de Freitas</w:t>
      </w:r>
      <w:r w:rsidR="000D1B59">
        <w:rPr>
          <w:rFonts w:ascii="Verdana" w:hAnsi="Verdana"/>
          <w:sz w:val="17"/>
          <w:szCs w:val="17"/>
        </w:rPr>
        <w:t xml:space="preserve"> e</w:t>
      </w:r>
      <w:r w:rsidR="006C7BE1">
        <w:rPr>
          <w:rFonts w:ascii="Verdana" w:hAnsi="Verdana"/>
          <w:sz w:val="17"/>
          <w:szCs w:val="17"/>
        </w:rPr>
        <w:t xml:space="preserve">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0D1B59">
        <w:rPr>
          <w:rFonts w:ascii="Verdana" w:hAnsi="Verdana"/>
          <w:sz w:val="17"/>
          <w:szCs w:val="17"/>
        </w:rPr>
        <w:t>25</w:t>
      </w:r>
      <w:r>
        <w:rPr>
          <w:rFonts w:ascii="Verdana" w:hAnsi="Verdana"/>
          <w:sz w:val="17"/>
          <w:szCs w:val="17"/>
        </w:rPr>
        <w:t xml:space="preserve"> de </w:t>
      </w:r>
      <w:r w:rsidR="000D1B59">
        <w:rPr>
          <w:rFonts w:ascii="Verdana" w:hAnsi="Verdana"/>
          <w:sz w:val="17"/>
          <w:szCs w:val="17"/>
        </w:rPr>
        <w:t>junho</w:t>
      </w:r>
      <w:r>
        <w:rPr>
          <w:rFonts w:ascii="Verdana" w:hAnsi="Verdana"/>
          <w:sz w:val="17"/>
          <w:szCs w:val="17"/>
        </w:rPr>
        <w:t xml:space="preserve"> de 201</w:t>
      </w:r>
      <w:r w:rsidR="000D1B59">
        <w:rPr>
          <w:rFonts w:ascii="Verdana" w:hAnsi="Verdana"/>
          <w:sz w:val="17"/>
          <w:szCs w:val="17"/>
        </w:rPr>
        <w:t>9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D7" w:rsidRDefault="001D1FD7" w:rsidP="00CA4B56">
      <w:pPr>
        <w:pStyle w:val="Rodap"/>
      </w:pPr>
      <w:r>
        <w:separator/>
      </w:r>
    </w:p>
  </w:endnote>
  <w:endnote w:type="continuationSeparator" w:id="0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D7" w:rsidRDefault="001D1FD7" w:rsidP="00CA4B56">
      <w:pPr>
        <w:pStyle w:val="Rodap"/>
      </w:pPr>
      <w:r>
        <w:separator/>
      </w:r>
    </w:p>
  </w:footnote>
  <w:footnote w:type="continuationSeparator" w:id="0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68C1-AC6B-4831-9CB6-DB870845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beto</cp:lastModifiedBy>
  <cp:revision>2</cp:revision>
  <cp:lastPrinted>2018-11-08T12:25:00Z</cp:lastPrinted>
  <dcterms:created xsi:type="dcterms:W3CDTF">2019-06-25T23:17:00Z</dcterms:created>
  <dcterms:modified xsi:type="dcterms:W3CDTF">2019-06-25T23:17:00Z</dcterms:modified>
</cp:coreProperties>
</file>