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4279FB">
        <w:rPr>
          <w:b/>
          <w:sz w:val="22"/>
          <w:szCs w:val="18"/>
        </w:rPr>
        <w:t>7</w:t>
      </w:r>
      <w:r w:rsidR="00713661">
        <w:rPr>
          <w:b/>
          <w:sz w:val="22"/>
          <w:szCs w:val="18"/>
        </w:rPr>
        <w:t>6</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753CB9">
        <w:rPr>
          <w:b/>
          <w:sz w:val="22"/>
          <w:szCs w:val="18"/>
        </w:rPr>
        <w:t>2</w:t>
      </w:r>
      <w:r w:rsidR="00713661">
        <w:rPr>
          <w:b/>
          <w:sz w:val="22"/>
          <w:szCs w:val="18"/>
        </w:rPr>
        <w:t>3263091</w:t>
      </w:r>
      <w:r w:rsidR="00FC36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713661">
        <w:rPr>
          <w:b/>
          <w:sz w:val="22"/>
          <w:szCs w:val="18"/>
        </w:rPr>
        <w:t>MANOEL FERNANDES RIBEIRO NETO</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095B67" w:rsidRPr="00D939C7">
        <w:rPr>
          <w:sz w:val="22"/>
          <w:szCs w:val="22"/>
        </w:rPr>
        <w:t>ENG. CIV. MARIO NATHANAEL DE ALMEIDA FIGUEIRA</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F61B66" w:rsidRDefault="00F61B66" w:rsidP="00916922">
      <w:pPr>
        <w:shd w:val="clear" w:color="auto" w:fill="FFFFFF"/>
        <w:jc w:val="center"/>
        <w:rPr>
          <w:sz w:val="22"/>
          <w:szCs w:val="22"/>
          <w:lang w:val="pt-PT"/>
        </w:rPr>
      </w:pPr>
    </w:p>
    <w:p w:rsidR="00F61B66" w:rsidRPr="00E9507F" w:rsidRDefault="00F61B66"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38913"/>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95B67"/>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62C2"/>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2C14"/>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66"/>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2337</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2019-02-28T12:29:00Z</cp:lastPrinted>
  <dcterms:created xsi:type="dcterms:W3CDTF">2019-02-27T14:21:00Z</dcterms:created>
  <dcterms:modified xsi:type="dcterms:W3CDTF">2019-02-28T12:29:00Z</dcterms:modified>
</cp:coreProperties>
</file>