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C82485">
        <w:rPr>
          <w:rFonts w:ascii="Verdana" w:hAnsi="Verdana"/>
          <w:b/>
          <w:sz w:val="17"/>
          <w:szCs w:val="17"/>
        </w:rPr>
        <w:t>0</w:t>
      </w:r>
      <w:r w:rsidR="00056CB6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244FC6">
        <w:rPr>
          <w:rFonts w:ascii="Verdana" w:hAnsi="Verdana"/>
          <w:b/>
          <w:sz w:val="17"/>
          <w:szCs w:val="17"/>
        </w:rPr>
        <w:t>4</w:t>
      </w:r>
      <w:r w:rsidR="00056CB6">
        <w:rPr>
          <w:rFonts w:ascii="Verdana" w:hAnsi="Verdana"/>
          <w:b/>
          <w:sz w:val="17"/>
          <w:szCs w:val="17"/>
        </w:rPr>
        <w:t>1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056CB6">
        <w:rPr>
          <w:rFonts w:ascii="Verdana" w:hAnsi="Verdana"/>
          <w:b/>
          <w:sz w:val="17"/>
          <w:szCs w:val="17"/>
        </w:rPr>
        <w:t>350400/2018</w:t>
      </w:r>
    </w:p>
    <w:p w:rsidR="00FD1682" w:rsidRPr="00244FC6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 w:rsidRPr="00056CB6">
        <w:rPr>
          <w:rFonts w:ascii="Verdana" w:hAnsi="Verdana"/>
          <w:sz w:val="17"/>
          <w:szCs w:val="17"/>
        </w:rPr>
        <w:t>INTERESSADO .</w:t>
      </w:r>
      <w:proofErr w:type="gramEnd"/>
      <w:r w:rsidRPr="00056CB6">
        <w:rPr>
          <w:rFonts w:ascii="Verdana" w:hAnsi="Verdana"/>
          <w:sz w:val="17"/>
          <w:szCs w:val="17"/>
        </w:rPr>
        <w:tab/>
        <w:t>:</w:t>
      </w:r>
      <w:r w:rsidR="00D01934" w:rsidRPr="00056CB6">
        <w:rPr>
          <w:rFonts w:ascii="Verdana" w:hAnsi="Verdana"/>
          <w:b/>
          <w:sz w:val="17"/>
          <w:szCs w:val="17"/>
        </w:rPr>
        <w:t xml:space="preserve"> </w:t>
      </w:r>
      <w:r w:rsidR="00056CB6">
        <w:rPr>
          <w:rFonts w:ascii="Verdana" w:hAnsi="Verdana"/>
          <w:b/>
          <w:sz w:val="17"/>
          <w:szCs w:val="17"/>
        </w:rPr>
        <w:t>INSITUTO DE AVALIAÇÕES E PERICIAS DE ENGENHARIA DO PARÁ - IAPEP</w:t>
      </w:r>
    </w:p>
    <w:p w:rsidR="00FD1682" w:rsidRPr="00244FC6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 w:rsidRPr="00244FC6"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</w:t>
      </w:r>
      <w:r w:rsidR="00056CB6">
        <w:rPr>
          <w:rFonts w:ascii="Verdana" w:hAnsi="Verdana"/>
          <w:sz w:val="17"/>
          <w:szCs w:val="17"/>
        </w:rPr>
        <w:t xml:space="preserve">Manifestação favorável ao registro da tabela de honorários </w:t>
      </w:r>
      <w:proofErr w:type="gramStart"/>
      <w:r w:rsidR="00056CB6">
        <w:rPr>
          <w:rFonts w:ascii="Verdana" w:hAnsi="Verdana"/>
          <w:sz w:val="17"/>
          <w:szCs w:val="17"/>
        </w:rPr>
        <w:t>mínimos profissionais apresentada</w:t>
      </w:r>
      <w:proofErr w:type="gramEnd"/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D73E31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proofErr w:type="gramStart"/>
      <w:r w:rsidR="003609AF">
        <w:rPr>
          <w:rFonts w:ascii="Verdana" w:hAnsi="Verdana"/>
          <w:sz w:val="17"/>
          <w:szCs w:val="17"/>
        </w:rPr>
        <w:t>8</w:t>
      </w:r>
      <w:proofErr w:type="gramEnd"/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056CB6">
        <w:rPr>
          <w:rFonts w:ascii="Verdana" w:hAnsi="Verdana"/>
          <w:sz w:val="17"/>
          <w:szCs w:val="17"/>
        </w:rPr>
        <w:t>novembro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6958FB">
        <w:rPr>
          <w:rFonts w:ascii="Verdana" w:hAnsi="Verdana"/>
          <w:sz w:val="17"/>
          <w:szCs w:val="17"/>
        </w:rPr>
        <w:t>8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apreciando o assunto que trata de </w:t>
      </w:r>
      <w:r w:rsidR="00056CB6">
        <w:rPr>
          <w:rFonts w:ascii="Verdana" w:hAnsi="Verdana"/>
          <w:sz w:val="17"/>
          <w:szCs w:val="17"/>
        </w:rPr>
        <w:t xml:space="preserve">tabela de honorários mínimos. </w:t>
      </w:r>
      <w:r w:rsidR="00056CB6" w:rsidRPr="00C623C0">
        <w:rPr>
          <w:rFonts w:ascii="Verdana" w:hAnsi="Verdana"/>
          <w:sz w:val="17"/>
          <w:szCs w:val="17"/>
        </w:rPr>
        <w:t xml:space="preserve">Considerando que é atribuição dos Conselhos Regionais </w:t>
      </w:r>
      <w:proofErr w:type="gramStart"/>
      <w:r w:rsidR="00056CB6" w:rsidRPr="00C623C0">
        <w:rPr>
          <w:rFonts w:ascii="Verdana" w:hAnsi="Verdana"/>
          <w:sz w:val="17"/>
          <w:szCs w:val="17"/>
        </w:rPr>
        <w:t>registrar</w:t>
      </w:r>
      <w:proofErr w:type="gramEnd"/>
      <w:r w:rsidR="00056CB6" w:rsidRPr="00C623C0">
        <w:rPr>
          <w:rFonts w:ascii="Verdana" w:hAnsi="Verdana"/>
          <w:sz w:val="17"/>
          <w:szCs w:val="17"/>
        </w:rPr>
        <w:t xml:space="preserve"> as tabelas básicas de honorários profissionais elaboradas pelos órgãos de classe, conforme alínea “r” do artigo 34, da Lei Federal nº 5.194, de 24 de dezembro de 1966. Considerando que, conforme o inciso XXI, do artigo 9º, do Regimento Interno do CREA-PA, de 29 de abril de 2005, compete privativamente ao Plenário, apreciar, </w:t>
      </w:r>
      <w:proofErr w:type="gramStart"/>
      <w:r w:rsidR="00056CB6" w:rsidRPr="00C623C0">
        <w:rPr>
          <w:rFonts w:ascii="Verdana" w:hAnsi="Verdana"/>
          <w:sz w:val="17"/>
          <w:szCs w:val="17"/>
        </w:rPr>
        <w:t>ouvida</w:t>
      </w:r>
      <w:proofErr w:type="gramEnd"/>
      <w:r w:rsidR="00056CB6" w:rsidRPr="00C623C0">
        <w:rPr>
          <w:rFonts w:ascii="Verdana" w:hAnsi="Verdana"/>
          <w:sz w:val="17"/>
          <w:szCs w:val="17"/>
        </w:rPr>
        <w:t xml:space="preserve"> a câmara especializada competente, o registro de tabela básica de honorários profissionais elaborada por entidade de classe. </w:t>
      </w:r>
      <w:proofErr w:type="gramStart"/>
      <w:r w:rsidR="00056CB6" w:rsidRPr="00C623C0">
        <w:rPr>
          <w:rFonts w:ascii="Verdana" w:hAnsi="Verdana"/>
          <w:sz w:val="17"/>
          <w:szCs w:val="17"/>
        </w:rPr>
        <w:t>DECIDIU,</w:t>
      </w:r>
      <w:proofErr w:type="gramEnd"/>
      <w:r w:rsidR="00056CB6" w:rsidRPr="00C623C0">
        <w:rPr>
          <w:rFonts w:ascii="Verdana" w:hAnsi="Verdana"/>
          <w:sz w:val="17"/>
          <w:szCs w:val="17"/>
        </w:rPr>
        <w:t xml:space="preserve"> por unanimidade ser favorável ao registro da Tabela de Honorários </w:t>
      </w:r>
      <w:r w:rsidR="00056CB6">
        <w:rPr>
          <w:rFonts w:ascii="Verdana" w:hAnsi="Verdana"/>
          <w:sz w:val="17"/>
          <w:szCs w:val="17"/>
        </w:rPr>
        <w:t>mínimos profissionais, encaminhada pelo Instituto de Avaliações e Pericias de Engenharia do Pará,devendo o processo ser encaminhado ao Plenário do CREA-PA, a quem compete privativamente, apreciar, ouvida a câmara especializada competente, o registro de tabela básica de honorários profissionais elaborada por entidade de classe</w:t>
      </w:r>
      <w:r w:rsidR="00D73E31" w:rsidRPr="00D73E31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BE4AB0">
        <w:rPr>
          <w:rFonts w:ascii="Verdana" w:hAnsi="Verdana"/>
          <w:sz w:val="17"/>
          <w:szCs w:val="17"/>
        </w:rPr>
        <w:t>a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BE4AB0">
        <w:rPr>
          <w:rFonts w:ascii="Verdana" w:hAnsi="Verdana"/>
          <w:sz w:val="17"/>
          <w:szCs w:val="17"/>
        </w:rPr>
        <w:t>a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BE4AB0">
        <w:rPr>
          <w:rFonts w:ascii="Verdana" w:hAnsi="Verdana"/>
          <w:sz w:val="17"/>
          <w:szCs w:val="17"/>
        </w:rPr>
        <w:t xml:space="preserve">Tânia Mara de Azevedo </w:t>
      </w:r>
      <w:proofErr w:type="spellStart"/>
      <w:r w:rsidR="00BE4AB0">
        <w:rPr>
          <w:rFonts w:ascii="Verdana" w:hAnsi="Verdana"/>
          <w:sz w:val="17"/>
          <w:szCs w:val="17"/>
        </w:rPr>
        <w:t>Giusti</w:t>
      </w:r>
      <w:proofErr w:type="spellEnd"/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Antonio José Figueiredo Moreira,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</w:t>
      </w:r>
      <w:r w:rsidR="00BE4AB0">
        <w:rPr>
          <w:rFonts w:ascii="Verdana" w:hAnsi="Verdana"/>
          <w:sz w:val="17"/>
          <w:szCs w:val="17"/>
        </w:rPr>
        <w:t>Alessandra Doce Dias Freitas</w:t>
      </w:r>
      <w:r w:rsidR="006C7BE1">
        <w:rPr>
          <w:rFonts w:ascii="Verdana" w:hAnsi="Verdana"/>
          <w:sz w:val="17"/>
          <w:szCs w:val="17"/>
        </w:rPr>
        <w:t xml:space="preserve">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proofErr w:type="gramStart"/>
      <w:r w:rsidR="00BE4AB0">
        <w:rPr>
          <w:rFonts w:ascii="Verdana" w:hAnsi="Verdana"/>
          <w:sz w:val="17"/>
          <w:szCs w:val="17"/>
        </w:rPr>
        <w:t>8</w:t>
      </w:r>
      <w:proofErr w:type="gramEnd"/>
      <w:r>
        <w:rPr>
          <w:rFonts w:ascii="Verdana" w:hAnsi="Verdana"/>
          <w:sz w:val="17"/>
          <w:szCs w:val="17"/>
        </w:rPr>
        <w:t xml:space="preserve"> de </w:t>
      </w:r>
      <w:r w:rsidR="00E90B4D">
        <w:rPr>
          <w:rFonts w:ascii="Verdana" w:hAnsi="Verdana"/>
          <w:sz w:val="17"/>
          <w:szCs w:val="17"/>
        </w:rPr>
        <w:t>novem</w:t>
      </w:r>
      <w:r w:rsidR="006958FB">
        <w:rPr>
          <w:rFonts w:ascii="Verdana" w:hAnsi="Verdana"/>
          <w:sz w:val="17"/>
          <w:szCs w:val="17"/>
        </w:rPr>
        <w:t>bro</w:t>
      </w:r>
      <w:r>
        <w:rPr>
          <w:rFonts w:ascii="Verdana" w:hAnsi="Verdana"/>
          <w:sz w:val="17"/>
          <w:szCs w:val="17"/>
        </w:rPr>
        <w:t xml:space="preserve"> de 201</w:t>
      </w:r>
      <w:r w:rsidR="006B52E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C4115" w:rsidRPr="008644E7" w:rsidRDefault="001C4115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56CB6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61B1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0B4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2018-11-08T12:25:00Z</cp:lastPrinted>
  <dcterms:created xsi:type="dcterms:W3CDTF">2018-11-19T13:52:00Z</dcterms:created>
  <dcterms:modified xsi:type="dcterms:W3CDTF">2018-11-19T14:30:00Z</dcterms:modified>
</cp:coreProperties>
</file>