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ED1ED4">
        <w:rPr>
          <w:sz w:val="22"/>
          <w:szCs w:val="22"/>
        </w:rPr>
        <w:t>8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1ED4">
        <w:rPr>
          <w:sz w:val="22"/>
          <w:szCs w:val="22"/>
        </w:rPr>
        <w:t>203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ED1ED4">
        <w:rPr>
          <w:sz w:val="22"/>
          <w:szCs w:val="22"/>
        </w:rPr>
        <w:t>TOCOLO</w:t>
      </w:r>
      <w:r w:rsidR="00C544F0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EF3277">
        <w:rPr>
          <w:sz w:val="22"/>
          <w:szCs w:val="22"/>
        </w:rPr>
        <w:tab/>
      </w:r>
      <w:bookmarkStart w:id="0" w:name="_GoBack"/>
      <w:bookmarkEnd w:id="0"/>
      <w:r w:rsidR="003A52FA">
        <w:rPr>
          <w:sz w:val="22"/>
          <w:szCs w:val="22"/>
        </w:rPr>
        <w:t>380452/2019</w:t>
      </w:r>
      <w:r w:rsidR="00E269CD">
        <w:rPr>
          <w:sz w:val="22"/>
          <w:szCs w:val="22"/>
        </w:rPr>
        <w:t xml:space="preserve"> e </w:t>
      </w:r>
      <w:r w:rsidR="00ED1ED4">
        <w:rPr>
          <w:sz w:val="22"/>
          <w:szCs w:val="22"/>
        </w:rPr>
        <w:t>378769/2019</w:t>
      </w:r>
    </w:p>
    <w:p w:rsidR="005874A1" w:rsidRPr="00B307A3" w:rsidRDefault="006A5DCA" w:rsidP="00427DAA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ED1ED4">
        <w:rPr>
          <w:sz w:val="22"/>
          <w:szCs w:val="22"/>
        </w:rPr>
        <w:t xml:space="preserve">ENDICON – ENGENHARIA DE </w:t>
      </w:r>
      <w:r w:rsidR="00E269CD">
        <w:rPr>
          <w:sz w:val="22"/>
          <w:szCs w:val="22"/>
        </w:rPr>
        <w:t xml:space="preserve">INSTALAÇÕES E CONSTRUÇÕES LTDA / </w:t>
      </w:r>
      <w:r w:rsidR="00ED1ED4">
        <w:rPr>
          <w:sz w:val="22"/>
          <w:szCs w:val="22"/>
        </w:rPr>
        <w:t>DIOGENES CARDOSO E CARDOSO</w:t>
      </w:r>
    </w:p>
    <w:p w:rsidR="0054149A" w:rsidRDefault="0054149A" w:rsidP="00E74770">
      <w:pPr>
        <w:rPr>
          <w:sz w:val="22"/>
          <w:szCs w:val="22"/>
        </w:rPr>
      </w:pPr>
    </w:p>
    <w:p w:rsidR="00BA3D7B" w:rsidRPr="00B307A3" w:rsidRDefault="00BA3D7B" w:rsidP="00E74770">
      <w:pPr>
        <w:rPr>
          <w:sz w:val="22"/>
          <w:szCs w:val="22"/>
        </w:rPr>
      </w:pPr>
    </w:p>
    <w:p w:rsidR="005F2BD4" w:rsidRDefault="00A54622" w:rsidP="00A54622">
      <w:pPr>
        <w:jc w:val="both"/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3D27ED" w:rsidRPr="003D27ED">
        <w:rPr>
          <w:sz w:val="22"/>
          <w:szCs w:val="22"/>
        </w:rPr>
        <w:t xml:space="preserve">Dispõe sobre </w:t>
      </w:r>
      <w:r w:rsidR="001C018C">
        <w:rPr>
          <w:sz w:val="22"/>
          <w:szCs w:val="22"/>
        </w:rPr>
        <w:t>o encaminhame</w:t>
      </w:r>
      <w:r w:rsidR="008808FB">
        <w:rPr>
          <w:sz w:val="22"/>
          <w:szCs w:val="22"/>
        </w:rPr>
        <w:t>nto à Procuradoria Jurídica de P</w:t>
      </w:r>
      <w:r w:rsidR="001C018C">
        <w:rPr>
          <w:sz w:val="22"/>
          <w:szCs w:val="22"/>
        </w:rPr>
        <w:t>rocesso de</w:t>
      </w:r>
      <w:r w:rsidR="008808FB">
        <w:rPr>
          <w:sz w:val="22"/>
          <w:szCs w:val="22"/>
        </w:rPr>
        <w:t xml:space="preserve"> Registro de</w:t>
      </w:r>
      <w:r w:rsidR="001C018C">
        <w:rPr>
          <w:sz w:val="22"/>
          <w:szCs w:val="22"/>
        </w:rPr>
        <w:t xml:space="preserve"> ART Fora de Época e</w:t>
      </w:r>
      <w:r w:rsidR="008808FB">
        <w:rPr>
          <w:sz w:val="22"/>
          <w:szCs w:val="22"/>
        </w:rPr>
        <w:t xml:space="preserve"> Processo de</w:t>
      </w:r>
      <w:r w:rsidR="001C018C">
        <w:rPr>
          <w:sz w:val="22"/>
          <w:szCs w:val="22"/>
        </w:rPr>
        <w:t xml:space="preserve"> contestação por parte de outro interessado.</w:t>
      </w:r>
    </w:p>
    <w:p w:rsidR="00BA3D7B" w:rsidRDefault="00BA3D7B" w:rsidP="00A54622">
      <w:pPr>
        <w:jc w:val="both"/>
        <w:rPr>
          <w:b/>
          <w:sz w:val="22"/>
          <w:szCs w:val="22"/>
        </w:rPr>
      </w:pPr>
    </w:p>
    <w:p w:rsidR="003F54DA" w:rsidRPr="00B307A3" w:rsidRDefault="003F54DA" w:rsidP="00A54622">
      <w:pPr>
        <w:jc w:val="both"/>
        <w:rPr>
          <w:b/>
          <w:sz w:val="22"/>
          <w:szCs w:val="22"/>
        </w:rPr>
      </w:pPr>
    </w:p>
    <w:p w:rsidR="00A54622" w:rsidRDefault="00A54622" w:rsidP="005E5EA1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BA3D7B" w:rsidRPr="005E5EA1" w:rsidRDefault="00BA3D7B" w:rsidP="005E5EA1">
      <w:pPr>
        <w:rPr>
          <w:b/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5605FA" w:rsidP="00A54622">
      <w:pPr>
        <w:shd w:val="clear" w:color="auto" w:fill="FFFFFF"/>
        <w:jc w:val="both"/>
        <w:rPr>
          <w:sz w:val="22"/>
          <w:szCs w:val="22"/>
        </w:rPr>
      </w:pPr>
      <w:r w:rsidRPr="00D87918">
        <w:rPr>
          <w:sz w:val="22"/>
          <w:szCs w:val="22"/>
        </w:rPr>
        <w:t>A Câmara Especializada de Engenharia Elétrica e Segurança do Trabalho – CEEE, apreciando o</w:t>
      </w:r>
      <w:r w:rsidR="001C018C">
        <w:rPr>
          <w:sz w:val="22"/>
          <w:szCs w:val="22"/>
        </w:rPr>
        <w:t>s processos supracitados que tratam de Solicitação de Registro de ART Fora de Época do Eng. Eletric. Diógenes Cardoso e C</w:t>
      </w:r>
      <w:r w:rsidR="001C018C" w:rsidRPr="001C018C">
        <w:rPr>
          <w:sz w:val="22"/>
          <w:szCs w:val="22"/>
        </w:rPr>
        <w:t>ardoso</w:t>
      </w:r>
      <w:r w:rsidR="001C018C">
        <w:rPr>
          <w:sz w:val="22"/>
          <w:szCs w:val="22"/>
        </w:rPr>
        <w:t xml:space="preserve"> </w:t>
      </w:r>
      <w:r w:rsidR="00312043">
        <w:rPr>
          <w:sz w:val="22"/>
          <w:szCs w:val="22"/>
        </w:rPr>
        <w:t xml:space="preserve">e contestação por parte da </w:t>
      </w:r>
      <w:proofErr w:type="spellStart"/>
      <w:r w:rsidR="00312043">
        <w:rPr>
          <w:sz w:val="22"/>
          <w:szCs w:val="22"/>
        </w:rPr>
        <w:t>E</w:t>
      </w:r>
      <w:r w:rsidR="001B7420">
        <w:rPr>
          <w:sz w:val="22"/>
          <w:szCs w:val="22"/>
        </w:rPr>
        <w:t>ndicon</w:t>
      </w:r>
      <w:proofErr w:type="spellEnd"/>
      <w:r w:rsidR="00312043">
        <w:rPr>
          <w:sz w:val="22"/>
          <w:szCs w:val="22"/>
        </w:rPr>
        <w:t xml:space="preserve"> –</w:t>
      </w:r>
      <w:r w:rsidR="00312043" w:rsidRPr="001C018C">
        <w:rPr>
          <w:sz w:val="22"/>
          <w:szCs w:val="22"/>
        </w:rPr>
        <w:t xml:space="preserve"> Engenharia </w:t>
      </w:r>
      <w:r w:rsidR="00312043">
        <w:rPr>
          <w:sz w:val="22"/>
          <w:szCs w:val="22"/>
        </w:rPr>
        <w:t>de</w:t>
      </w:r>
      <w:r w:rsidR="00312043" w:rsidRPr="001C018C">
        <w:rPr>
          <w:sz w:val="22"/>
          <w:szCs w:val="22"/>
        </w:rPr>
        <w:t xml:space="preserve"> Instalações e Construções LTDA</w:t>
      </w:r>
      <w:r w:rsidR="00312043">
        <w:rPr>
          <w:sz w:val="22"/>
          <w:szCs w:val="22"/>
        </w:rPr>
        <w:t xml:space="preserve">. </w:t>
      </w:r>
      <w:r w:rsidR="001C018C" w:rsidRPr="001C018C">
        <w:rPr>
          <w:sz w:val="22"/>
          <w:szCs w:val="22"/>
        </w:rPr>
        <w:t xml:space="preserve">Considerando as informações prestadas pela </w:t>
      </w:r>
      <w:proofErr w:type="spellStart"/>
      <w:r w:rsidR="00312043">
        <w:rPr>
          <w:sz w:val="22"/>
          <w:szCs w:val="22"/>
        </w:rPr>
        <w:t>E</w:t>
      </w:r>
      <w:r w:rsidR="00312043" w:rsidRPr="001C018C">
        <w:rPr>
          <w:sz w:val="22"/>
          <w:szCs w:val="22"/>
        </w:rPr>
        <w:t>ndicon</w:t>
      </w:r>
      <w:proofErr w:type="spellEnd"/>
      <w:r w:rsidR="00312043" w:rsidRPr="001C018C">
        <w:rPr>
          <w:sz w:val="22"/>
          <w:szCs w:val="22"/>
        </w:rPr>
        <w:t xml:space="preserve"> Engenharia </w:t>
      </w:r>
      <w:r w:rsidR="00312043">
        <w:rPr>
          <w:sz w:val="22"/>
          <w:szCs w:val="22"/>
        </w:rPr>
        <w:t>de</w:t>
      </w:r>
      <w:r w:rsidR="00312043" w:rsidRPr="001C018C">
        <w:rPr>
          <w:sz w:val="22"/>
          <w:szCs w:val="22"/>
        </w:rPr>
        <w:t xml:space="preserve"> Instalações e Construções LTDA </w:t>
      </w:r>
      <w:r w:rsidR="001C018C" w:rsidRPr="001C018C">
        <w:rPr>
          <w:sz w:val="22"/>
          <w:szCs w:val="22"/>
        </w:rPr>
        <w:t xml:space="preserve">na qual alega que o </w:t>
      </w:r>
      <w:r w:rsidR="00205989">
        <w:rPr>
          <w:sz w:val="22"/>
          <w:szCs w:val="22"/>
        </w:rPr>
        <w:t>Eng. Eletric. Diógenes Cardoso e</w:t>
      </w:r>
      <w:r w:rsidR="00312043" w:rsidRPr="001C018C">
        <w:rPr>
          <w:sz w:val="22"/>
          <w:szCs w:val="22"/>
        </w:rPr>
        <w:t xml:space="preserve"> Cardoso</w:t>
      </w:r>
      <w:r w:rsidR="001C018C" w:rsidRPr="001C018C">
        <w:rPr>
          <w:sz w:val="22"/>
          <w:szCs w:val="22"/>
        </w:rPr>
        <w:t xml:space="preserve"> não gerenciou o Contrato Nº 038/2016 e sim coordenou as equipes executivas dos serviços realizados no citado contrato solicitando o cancelamento (não registro) da ART da Fora de Época.</w:t>
      </w:r>
      <w:r w:rsidR="00205989">
        <w:rPr>
          <w:sz w:val="22"/>
          <w:szCs w:val="22"/>
        </w:rPr>
        <w:t xml:space="preserve"> </w:t>
      </w:r>
      <w:r w:rsidR="001C018C" w:rsidRPr="001C018C">
        <w:rPr>
          <w:sz w:val="22"/>
          <w:szCs w:val="22"/>
        </w:rPr>
        <w:t xml:space="preserve">Considerando que no protocolo 378769/2019 o </w:t>
      </w:r>
      <w:r w:rsidR="00205989">
        <w:rPr>
          <w:sz w:val="22"/>
          <w:szCs w:val="22"/>
        </w:rPr>
        <w:t>Eng. Eletric. Diógenes Cardoso e C</w:t>
      </w:r>
      <w:r w:rsidR="00205989" w:rsidRPr="001C018C">
        <w:rPr>
          <w:sz w:val="22"/>
          <w:szCs w:val="22"/>
        </w:rPr>
        <w:t>ardoso</w:t>
      </w:r>
      <w:r w:rsidR="001C018C" w:rsidRPr="001C018C">
        <w:rPr>
          <w:sz w:val="22"/>
          <w:szCs w:val="22"/>
        </w:rPr>
        <w:t xml:space="preserve"> apresentou toda a documentação necessária para o registro da ART Fora de Época conforme </w:t>
      </w:r>
      <w:r w:rsidR="00205989">
        <w:rPr>
          <w:sz w:val="22"/>
          <w:szCs w:val="22"/>
        </w:rPr>
        <w:t>R</w:t>
      </w:r>
      <w:r w:rsidR="00205989" w:rsidRPr="001C018C">
        <w:rPr>
          <w:sz w:val="22"/>
          <w:szCs w:val="22"/>
        </w:rPr>
        <w:t>esolução</w:t>
      </w:r>
      <w:r w:rsidR="001C018C" w:rsidRPr="001C018C">
        <w:rPr>
          <w:sz w:val="22"/>
          <w:szCs w:val="22"/>
        </w:rPr>
        <w:t xml:space="preserve"> </w:t>
      </w:r>
      <w:proofErr w:type="spellStart"/>
      <w:r w:rsidR="001C018C" w:rsidRPr="001C018C">
        <w:rPr>
          <w:sz w:val="22"/>
          <w:szCs w:val="22"/>
        </w:rPr>
        <w:t>C</w:t>
      </w:r>
      <w:r w:rsidR="00205989">
        <w:rPr>
          <w:sz w:val="22"/>
          <w:szCs w:val="22"/>
        </w:rPr>
        <w:t>onfea</w:t>
      </w:r>
      <w:proofErr w:type="spellEnd"/>
      <w:r w:rsidR="00205989">
        <w:rPr>
          <w:sz w:val="22"/>
          <w:szCs w:val="22"/>
        </w:rPr>
        <w:t xml:space="preserve"> n</w:t>
      </w:r>
      <w:r w:rsidR="001C018C" w:rsidRPr="001C018C">
        <w:rPr>
          <w:sz w:val="22"/>
          <w:szCs w:val="22"/>
        </w:rPr>
        <w:t xml:space="preserve">º 1.050, de 13 de dezembro de 2013, inclusive documento público, atestado emitido pela Contratante </w:t>
      </w:r>
      <w:r w:rsidR="00205989" w:rsidRPr="001C018C">
        <w:rPr>
          <w:sz w:val="22"/>
          <w:szCs w:val="22"/>
        </w:rPr>
        <w:t>Secretaria Municipal de Urbanismo</w:t>
      </w:r>
      <w:r w:rsidR="001C018C" w:rsidRPr="001C018C">
        <w:rPr>
          <w:sz w:val="22"/>
          <w:szCs w:val="22"/>
        </w:rPr>
        <w:t xml:space="preserve">, onde consta que o referido profissional gerenciou operacionalmente por 26 meses o Contrato 038/2016 firmado entre a </w:t>
      </w:r>
      <w:r w:rsidR="00205989" w:rsidRPr="001C018C">
        <w:rPr>
          <w:sz w:val="22"/>
          <w:szCs w:val="22"/>
        </w:rPr>
        <w:t xml:space="preserve">Prefeitura Municipal </w:t>
      </w:r>
      <w:r w:rsidR="00205989">
        <w:rPr>
          <w:sz w:val="22"/>
          <w:szCs w:val="22"/>
        </w:rPr>
        <w:t>de</w:t>
      </w:r>
      <w:r w:rsidR="00205989" w:rsidRPr="001C018C">
        <w:rPr>
          <w:sz w:val="22"/>
          <w:szCs w:val="22"/>
        </w:rPr>
        <w:t xml:space="preserve"> Belém </w:t>
      </w:r>
      <w:r w:rsidR="001C018C" w:rsidRPr="001C018C">
        <w:rPr>
          <w:sz w:val="22"/>
          <w:szCs w:val="22"/>
        </w:rPr>
        <w:t xml:space="preserve">através da </w:t>
      </w:r>
      <w:r w:rsidR="00205989" w:rsidRPr="001C018C">
        <w:rPr>
          <w:sz w:val="22"/>
          <w:szCs w:val="22"/>
        </w:rPr>
        <w:t>Secretaria Municipal de Urbanismo</w:t>
      </w:r>
      <w:r w:rsidR="001C018C" w:rsidRPr="001C018C">
        <w:rPr>
          <w:sz w:val="22"/>
          <w:szCs w:val="22"/>
        </w:rPr>
        <w:t xml:space="preserve"> e a </w:t>
      </w:r>
      <w:proofErr w:type="spellStart"/>
      <w:r w:rsidR="00205989">
        <w:rPr>
          <w:sz w:val="22"/>
          <w:szCs w:val="22"/>
        </w:rPr>
        <w:t>E</w:t>
      </w:r>
      <w:r w:rsidR="00205989" w:rsidRPr="001C018C">
        <w:rPr>
          <w:sz w:val="22"/>
          <w:szCs w:val="22"/>
        </w:rPr>
        <w:t>ndicon</w:t>
      </w:r>
      <w:proofErr w:type="spellEnd"/>
      <w:r w:rsidR="00205989">
        <w:rPr>
          <w:sz w:val="22"/>
          <w:szCs w:val="22"/>
        </w:rPr>
        <w:t xml:space="preserve"> –</w:t>
      </w:r>
      <w:r w:rsidR="00205989" w:rsidRPr="001C018C">
        <w:rPr>
          <w:sz w:val="22"/>
          <w:szCs w:val="22"/>
        </w:rPr>
        <w:t xml:space="preserve"> Engenharia </w:t>
      </w:r>
      <w:r w:rsidR="00205989">
        <w:rPr>
          <w:sz w:val="22"/>
          <w:szCs w:val="22"/>
        </w:rPr>
        <w:t>de</w:t>
      </w:r>
      <w:r w:rsidR="00205989" w:rsidRPr="001C018C">
        <w:rPr>
          <w:sz w:val="22"/>
          <w:szCs w:val="22"/>
        </w:rPr>
        <w:t xml:space="preserve"> Instalações e Construções LTDA</w:t>
      </w:r>
      <w:r w:rsidR="001C018C" w:rsidRPr="001C018C">
        <w:rPr>
          <w:sz w:val="22"/>
          <w:szCs w:val="22"/>
        </w:rPr>
        <w:t xml:space="preserve"> para Prestação de Serviços Especializados de Engenharia de Gestão do Parque de Iluminação do Município de Belém, compreendendo a manutenção preventiva, corretiva e operação do sistema da rede de iluminação pública.</w:t>
      </w:r>
      <w:r w:rsidR="00205989">
        <w:rPr>
          <w:sz w:val="22"/>
          <w:szCs w:val="22"/>
        </w:rPr>
        <w:t xml:space="preserve"> </w:t>
      </w:r>
      <w:r w:rsidRPr="00D87918">
        <w:rPr>
          <w:b/>
          <w:sz w:val="22"/>
          <w:szCs w:val="22"/>
        </w:rPr>
        <w:t>DECIDIU</w:t>
      </w:r>
      <w:r w:rsidRPr="00D87918">
        <w:rPr>
          <w:sz w:val="22"/>
          <w:szCs w:val="22"/>
        </w:rPr>
        <w:t>, por unanimidade,</w:t>
      </w:r>
      <w:r w:rsidR="00205989">
        <w:rPr>
          <w:sz w:val="22"/>
          <w:szCs w:val="22"/>
        </w:rPr>
        <w:t xml:space="preserve"> pelo encaminhamento à Procuradoria Jurídica para ser emitido parecer com </w:t>
      </w:r>
      <w:r w:rsidR="00577931">
        <w:rPr>
          <w:sz w:val="22"/>
          <w:szCs w:val="22"/>
        </w:rPr>
        <w:t xml:space="preserve">a finalidade de </w:t>
      </w:r>
      <w:proofErr w:type="gramStart"/>
      <w:r w:rsidR="00577931">
        <w:rPr>
          <w:sz w:val="22"/>
          <w:szCs w:val="22"/>
        </w:rPr>
        <w:t>dirimir dúvidas</w:t>
      </w:r>
      <w:proofErr w:type="gramEnd"/>
      <w:r w:rsidR="00577931">
        <w:rPr>
          <w:sz w:val="22"/>
          <w:szCs w:val="22"/>
        </w:rPr>
        <w:t xml:space="preserve">, auxiliando </w:t>
      </w:r>
      <w:r w:rsidR="00205989">
        <w:rPr>
          <w:sz w:val="22"/>
          <w:szCs w:val="22"/>
        </w:rPr>
        <w:t xml:space="preserve">desta forma a decisão desta Douta Câmara </w:t>
      </w:r>
      <w:r w:rsidR="000402DF">
        <w:rPr>
          <w:sz w:val="22"/>
          <w:szCs w:val="22"/>
        </w:rPr>
        <w:t>Especializada</w:t>
      </w:r>
      <w:r w:rsidR="00577931">
        <w:rPr>
          <w:sz w:val="22"/>
          <w:szCs w:val="22"/>
        </w:rPr>
        <w:t xml:space="preserve"> em conceder a justa razão a uma das partes interessadas</w:t>
      </w:r>
      <w:r w:rsidR="000402DF">
        <w:rPr>
          <w:sz w:val="22"/>
          <w:szCs w:val="22"/>
        </w:rPr>
        <w:t>.</w:t>
      </w:r>
      <w:r w:rsidR="00577931">
        <w:rPr>
          <w:sz w:val="22"/>
          <w:szCs w:val="22"/>
        </w:rPr>
        <w:t xml:space="preserve"> Solicitamos que o processo retorne a esta Câmara Especializada após a emissão do parecer jurídico.</w:t>
      </w:r>
      <w:r w:rsidR="00124AA1">
        <w:rPr>
          <w:sz w:val="22"/>
          <w:szCs w:val="22"/>
        </w:rPr>
        <w:t xml:space="preserve">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0E75BD">
        <w:rPr>
          <w:sz w:val="22"/>
          <w:szCs w:val="22"/>
        </w:rPr>
        <w:t>ata</w:t>
      </w:r>
      <w:r w:rsidR="00124AA1">
        <w:rPr>
          <w:sz w:val="22"/>
          <w:szCs w:val="22"/>
        </w:rPr>
        <w:t>do pela</w:t>
      </w:r>
      <w:r w:rsidR="00765F93" w:rsidRPr="00B307A3">
        <w:rPr>
          <w:sz w:val="22"/>
          <w:szCs w:val="22"/>
        </w:rPr>
        <w:t xml:space="preserve"> </w:t>
      </w:r>
      <w:r w:rsidR="00124AA1" w:rsidRPr="00B307A3">
        <w:rPr>
          <w:sz w:val="22"/>
          <w:szCs w:val="22"/>
        </w:rPr>
        <w:t>Eng. Eletric. Ana Zélia de Souza Teles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</w:t>
      </w:r>
      <w:r w:rsidR="00124AA1" w:rsidRPr="00124AA1">
        <w:rPr>
          <w:sz w:val="22"/>
          <w:szCs w:val="22"/>
        </w:rPr>
        <w:t>E</w:t>
      </w:r>
      <w:r w:rsidR="00806577">
        <w:rPr>
          <w:sz w:val="22"/>
          <w:szCs w:val="22"/>
        </w:rPr>
        <w:t>ng. Eletric. Eli Carlos Duarte d</w:t>
      </w:r>
      <w:r w:rsidR="00124AA1" w:rsidRPr="00124AA1">
        <w:rPr>
          <w:sz w:val="22"/>
          <w:szCs w:val="22"/>
        </w:rPr>
        <w:t>e Andrade</w:t>
      </w:r>
      <w:r w:rsidR="005A216D">
        <w:rPr>
          <w:sz w:val="22"/>
          <w:szCs w:val="22"/>
        </w:rPr>
        <w:t>;</w:t>
      </w:r>
      <w:r w:rsidR="00C031C8">
        <w:rPr>
          <w:sz w:val="22"/>
          <w:szCs w:val="22"/>
        </w:rPr>
        <w:t xml:space="preserve"> Eng. Eletric. Mário Couto Soares; Eng. Eletric. Sérgio Augusto Pinheiro Franco de Sá;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Andrade. Não houve abstenções e nem votos contrári</w:t>
      </w:r>
      <w:r w:rsidR="00B307A3">
        <w:rPr>
          <w:sz w:val="22"/>
          <w:szCs w:val="22"/>
        </w:rPr>
        <w:t>os.</w:t>
      </w:r>
    </w:p>
    <w:p w:rsidR="0054149A" w:rsidRPr="00596DEA" w:rsidRDefault="00E85B71" w:rsidP="005F1CA4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BA3D7B" w:rsidRDefault="00BA3D7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BA3D7B" w:rsidRPr="00B307A3" w:rsidRDefault="00BA3D7B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Default="002E2184" w:rsidP="005E5EA1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B52719">
        <w:rPr>
          <w:sz w:val="22"/>
          <w:szCs w:val="22"/>
          <w:lang w:val="pt-PT"/>
        </w:rPr>
        <w:t>10</w:t>
      </w:r>
      <w:r w:rsidR="005F1CA4" w:rsidRPr="00B307A3">
        <w:rPr>
          <w:sz w:val="22"/>
          <w:szCs w:val="22"/>
          <w:lang w:val="pt-PT"/>
        </w:rPr>
        <w:t xml:space="preserve"> de </w:t>
      </w:r>
      <w:r w:rsidR="00B52719">
        <w:rPr>
          <w:sz w:val="22"/>
          <w:szCs w:val="22"/>
          <w:lang w:val="pt-PT"/>
        </w:rPr>
        <w:t>outu</w:t>
      </w:r>
      <w:r w:rsidR="007E7579">
        <w:rPr>
          <w:sz w:val="22"/>
          <w:szCs w:val="22"/>
          <w:lang w:val="pt-PT"/>
        </w:rPr>
        <w:t>bro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BA3D7B" w:rsidRDefault="00BA3D7B" w:rsidP="005F1CA4">
      <w:pPr>
        <w:shd w:val="clear" w:color="auto" w:fill="FFFFFF"/>
        <w:jc w:val="center"/>
        <w:rPr>
          <w:sz w:val="22"/>
          <w:szCs w:val="22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A1" w:rsidRDefault="00124AA1">
      <w:r>
        <w:separator/>
      </w:r>
    </w:p>
  </w:endnote>
  <w:endnote w:type="continuationSeparator" w:id="0">
    <w:p w:rsidR="00124AA1" w:rsidRDefault="001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A1" w:rsidRDefault="00124AA1" w:rsidP="00B618D3">
    <w:pPr>
      <w:jc w:val="center"/>
      <w:rPr>
        <w:sz w:val="17"/>
        <w:szCs w:val="17"/>
      </w:rPr>
    </w:pPr>
  </w:p>
  <w:p w:rsidR="00124AA1" w:rsidRDefault="00124AA1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124AA1" w:rsidRDefault="00124AA1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124AA1" w:rsidRDefault="00124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A1" w:rsidRDefault="00124AA1">
      <w:r>
        <w:separator/>
      </w:r>
    </w:p>
  </w:footnote>
  <w:footnote w:type="continuationSeparator" w:id="0">
    <w:p w:rsidR="00124AA1" w:rsidRDefault="0012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A1" w:rsidRDefault="00124AA1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AA1" w:rsidRPr="00877871" w:rsidRDefault="00124AA1" w:rsidP="00EF071B">
    <w:pPr>
      <w:jc w:val="center"/>
      <w:rPr>
        <w:b/>
      </w:rPr>
    </w:pPr>
    <w:r w:rsidRPr="00877871">
      <w:rPr>
        <w:b/>
      </w:rPr>
      <w:t>SERVIÇO PÚBLICO FEDERAL</w:t>
    </w:r>
  </w:p>
  <w:p w:rsidR="00124AA1" w:rsidRPr="00877871" w:rsidRDefault="00124AA1" w:rsidP="00E74770">
    <w:pPr>
      <w:ind w:right="-142"/>
      <w:jc w:val="center"/>
      <w:rPr>
        <w:b/>
      </w:rPr>
    </w:pPr>
    <w:r w:rsidRPr="00877871">
      <w:rPr>
        <w:b/>
      </w:rPr>
      <w:t>CONSELHO REGIONAL DE ENGENHARIA E AGRONOMIA DO PARÁ – CREA-PA</w:t>
    </w:r>
  </w:p>
  <w:p w:rsidR="00124AA1" w:rsidRDefault="00124AA1" w:rsidP="00A853F9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124AA1" w:rsidRPr="00A853F9" w:rsidRDefault="00124AA1" w:rsidP="00A853F9">
    <w:pPr>
      <w:pStyle w:val="Cabealho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2A0"/>
    <w:rsid w:val="00022E91"/>
    <w:rsid w:val="00023FFB"/>
    <w:rsid w:val="00024086"/>
    <w:rsid w:val="0003088C"/>
    <w:rsid w:val="00030CC5"/>
    <w:rsid w:val="0003265F"/>
    <w:rsid w:val="00033788"/>
    <w:rsid w:val="00033944"/>
    <w:rsid w:val="0003602F"/>
    <w:rsid w:val="000402DF"/>
    <w:rsid w:val="000408D5"/>
    <w:rsid w:val="00045289"/>
    <w:rsid w:val="00045CB7"/>
    <w:rsid w:val="00047878"/>
    <w:rsid w:val="00050844"/>
    <w:rsid w:val="00052A61"/>
    <w:rsid w:val="00052E7B"/>
    <w:rsid w:val="00054FD8"/>
    <w:rsid w:val="00070EEF"/>
    <w:rsid w:val="0007117F"/>
    <w:rsid w:val="00072920"/>
    <w:rsid w:val="00073F74"/>
    <w:rsid w:val="00076D60"/>
    <w:rsid w:val="000770BF"/>
    <w:rsid w:val="0007748A"/>
    <w:rsid w:val="000903C4"/>
    <w:rsid w:val="0009125E"/>
    <w:rsid w:val="000A40EA"/>
    <w:rsid w:val="000A41DE"/>
    <w:rsid w:val="000A460A"/>
    <w:rsid w:val="000A4887"/>
    <w:rsid w:val="000A60EF"/>
    <w:rsid w:val="000A756B"/>
    <w:rsid w:val="000B2867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D625B"/>
    <w:rsid w:val="000E0CED"/>
    <w:rsid w:val="000E0F7C"/>
    <w:rsid w:val="000E6E9B"/>
    <w:rsid w:val="000E75BD"/>
    <w:rsid w:val="000F00CA"/>
    <w:rsid w:val="000F00D1"/>
    <w:rsid w:val="000F100A"/>
    <w:rsid w:val="000F1029"/>
    <w:rsid w:val="000F6B49"/>
    <w:rsid w:val="00101459"/>
    <w:rsid w:val="00103289"/>
    <w:rsid w:val="00106DBA"/>
    <w:rsid w:val="0011093F"/>
    <w:rsid w:val="00111200"/>
    <w:rsid w:val="00114968"/>
    <w:rsid w:val="00114E8A"/>
    <w:rsid w:val="001171B6"/>
    <w:rsid w:val="00117FF6"/>
    <w:rsid w:val="00123A3E"/>
    <w:rsid w:val="00124308"/>
    <w:rsid w:val="00124473"/>
    <w:rsid w:val="00124646"/>
    <w:rsid w:val="00124AA1"/>
    <w:rsid w:val="001268C6"/>
    <w:rsid w:val="001278D8"/>
    <w:rsid w:val="00131542"/>
    <w:rsid w:val="00134693"/>
    <w:rsid w:val="001373E4"/>
    <w:rsid w:val="0014170A"/>
    <w:rsid w:val="00142B4D"/>
    <w:rsid w:val="00143569"/>
    <w:rsid w:val="001438FA"/>
    <w:rsid w:val="00145954"/>
    <w:rsid w:val="00146C57"/>
    <w:rsid w:val="00147F0D"/>
    <w:rsid w:val="00147FFB"/>
    <w:rsid w:val="001506E1"/>
    <w:rsid w:val="0015438E"/>
    <w:rsid w:val="0015489A"/>
    <w:rsid w:val="00155844"/>
    <w:rsid w:val="00156F43"/>
    <w:rsid w:val="00157AD3"/>
    <w:rsid w:val="0016002E"/>
    <w:rsid w:val="00162019"/>
    <w:rsid w:val="0016422B"/>
    <w:rsid w:val="001662F3"/>
    <w:rsid w:val="0016751C"/>
    <w:rsid w:val="00170EC6"/>
    <w:rsid w:val="00172A42"/>
    <w:rsid w:val="0017413E"/>
    <w:rsid w:val="00175CEE"/>
    <w:rsid w:val="00180607"/>
    <w:rsid w:val="00183A4C"/>
    <w:rsid w:val="001856DD"/>
    <w:rsid w:val="00186E4C"/>
    <w:rsid w:val="001877BA"/>
    <w:rsid w:val="001917AA"/>
    <w:rsid w:val="00195CA1"/>
    <w:rsid w:val="001962A4"/>
    <w:rsid w:val="001A06D2"/>
    <w:rsid w:val="001A3570"/>
    <w:rsid w:val="001A4750"/>
    <w:rsid w:val="001A4775"/>
    <w:rsid w:val="001A496E"/>
    <w:rsid w:val="001A6A51"/>
    <w:rsid w:val="001A6B5B"/>
    <w:rsid w:val="001A7B21"/>
    <w:rsid w:val="001B102B"/>
    <w:rsid w:val="001B1D31"/>
    <w:rsid w:val="001B7420"/>
    <w:rsid w:val="001C018C"/>
    <w:rsid w:val="001C74FC"/>
    <w:rsid w:val="001D0AAA"/>
    <w:rsid w:val="001D1C3F"/>
    <w:rsid w:val="001D2FAF"/>
    <w:rsid w:val="001D32B2"/>
    <w:rsid w:val="001E0668"/>
    <w:rsid w:val="001E36A8"/>
    <w:rsid w:val="001E7829"/>
    <w:rsid w:val="0020047A"/>
    <w:rsid w:val="00200F5B"/>
    <w:rsid w:val="00201D60"/>
    <w:rsid w:val="002056C7"/>
    <w:rsid w:val="0020592D"/>
    <w:rsid w:val="00205989"/>
    <w:rsid w:val="0020648C"/>
    <w:rsid w:val="0020672C"/>
    <w:rsid w:val="00207999"/>
    <w:rsid w:val="00207EF7"/>
    <w:rsid w:val="00210DE2"/>
    <w:rsid w:val="0021257A"/>
    <w:rsid w:val="00212CBC"/>
    <w:rsid w:val="002220E0"/>
    <w:rsid w:val="002243D4"/>
    <w:rsid w:val="00224BB5"/>
    <w:rsid w:val="00227EEA"/>
    <w:rsid w:val="00231ACB"/>
    <w:rsid w:val="0023341C"/>
    <w:rsid w:val="00234506"/>
    <w:rsid w:val="0023757E"/>
    <w:rsid w:val="00241724"/>
    <w:rsid w:val="00242C6F"/>
    <w:rsid w:val="002533EA"/>
    <w:rsid w:val="00254D29"/>
    <w:rsid w:val="002566F6"/>
    <w:rsid w:val="00256944"/>
    <w:rsid w:val="002604AC"/>
    <w:rsid w:val="002617CA"/>
    <w:rsid w:val="00262648"/>
    <w:rsid w:val="00265889"/>
    <w:rsid w:val="002719CB"/>
    <w:rsid w:val="00274DC8"/>
    <w:rsid w:val="002767C6"/>
    <w:rsid w:val="00280A3D"/>
    <w:rsid w:val="00281A72"/>
    <w:rsid w:val="002828B3"/>
    <w:rsid w:val="0028377B"/>
    <w:rsid w:val="0028461F"/>
    <w:rsid w:val="00287A05"/>
    <w:rsid w:val="00292A20"/>
    <w:rsid w:val="00292C76"/>
    <w:rsid w:val="0029503B"/>
    <w:rsid w:val="002965CA"/>
    <w:rsid w:val="002A05BE"/>
    <w:rsid w:val="002A0C89"/>
    <w:rsid w:val="002A3501"/>
    <w:rsid w:val="002A3A7C"/>
    <w:rsid w:val="002A420C"/>
    <w:rsid w:val="002A45C0"/>
    <w:rsid w:val="002A6E52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0AC"/>
    <w:rsid w:val="0030765D"/>
    <w:rsid w:val="00310231"/>
    <w:rsid w:val="00311196"/>
    <w:rsid w:val="00312043"/>
    <w:rsid w:val="00312242"/>
    <w:rsid w:val="00313B75"/>
    <w:rsid w:val="00316C3A"/>
    <w:rsid w:val="0031736A"/>
    <w:rsid w:val="00317C14"/>
    <w:rsid w:val="0032352C"/>
    <w:rsid w:val="0032563E"/>
    <w:rsid w:val="003267C7"/>
    <w:rsid w:val="00326A08"/>
    <w:rsid w:val="003305EB"/>
    <w:rsid w:val="00334AC3"/>
    <w:rsid w:val="00335742"/>
    <w:rsid w:val="003403AA"/>
    <w:rsid w:val="00340D3A"/>
    <w:rsid w:val="00343A75"/>
    <w:rsid w:val="0035023F"/>
    <w:rsid w:val="00355F9A"/>
    <w:rsid w:val="00363826"/>
    <w:rsid w:val="0037132B"/>
    <w:rsid w:val="00377380"/>
    <w:rsid w:val="003849E6"/>
    <w:rsid w:val="003850F2"/>
    <w:rsid w:val="00386A59"/>
    <w:rsid w:val="00390A62"/>
    <w:rsid w:val="00394B1C"/>
    <w:rsid w:val="003978AF"/>
    <w:rsid w:val="003A2FE5"/>
    <w:rsid w:val="003A52FA"/>
    <w:rsid w:val="003B1E69"/>
    <w:rsid w:val="003B30B0"/>
    <w:rsid w:val="003B3D8B"/>
    <w:rsid w:val="003B4B0A"/>
    <w:rsid w:val="003C03F7"/>
    <w:rsid w:val="003C2628"/>
    <w:rsid w:val="003C50A9"/>
    <w:rsid w:val="003C770A"/>
    <w:rsid w:val="003C7905"/>
    <w:rsid w:val="003C7A26"/>
    <w:rsid w:val="003C7B94"/>
    <w:rsid w:val="003D204F"/>
    <w:rsid w:val="003D22D8"/>
    <w:rsid w:val="003D27ED"/>
    <w:rsid w:val="003D2873"/>
    <w:rsid w:val="003D2880"/>
    <w:rsid w:val="003D757B"/>
    <w:rsid w:val="003E11F4"/>
    <w:rsid w:val="003E40CC"/>
    <w:rsid w:val="003E75DD"/>
    <w:rsid w:val="003E7938"/>
    <w:rsid w:val="003E7C6F"/>
    <w:rsid w:val="003E7E64"/>
    <w:rsid w:val="003F06A8"/>
    <w:rsid w:val="003F0ED7"/>
    <w:rsid w:val="003F2734"/>
    <w:rsid w:val="003F54DA"/>
    <w:rsid w:val="00401AF2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2DAA"/>
    <w:rsid w:val="00427572"/>
    <w:rsid w:val="00427DAA"/>
    <w:rsid w:val="00431297"/>
    <w:rsid w:val="004319E1"/>
    <w:rsid w:val="00431C74"/>
    <w:rsid w:val="00433DC4"/>
    <w:rsid w:val="0043544C"/>
    <w:rsid w:val="004371CF"/>
    <w:rsid w:val="0043786F"/>
    <w:rsid w:val="00437D9C"/>
    <w:rsid w:val="004413A2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1D2E"/>
    <w:rsid w:val="00483010"/>
    <w:rsid w:val="00483438"/>
    <w:rsid w:val="00484134"/>
    <w:rsid w:val="00491207"/>
    <w:rsid w:val="00491376"/>
    <w:rsid w:val="004916AF"/>
    <w:rsid w:val="00492470"/>
    <w:rsid w:val="00493072"/>
    <w:rsid w:val="004932B4"/>
    <w:rsid w:val="00495B75"/>
    <w:rsid w:val="004970B9"/>
    <w:rsid w:val="004A2605"/>
    <w:rsid w:val="004B5F6B"/>
    <w:rsid w:val="004B7032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5F7"/>
    <w:rsid w:val="004D6AEE"/>
    <w:rsid w:val="004D72B4"/>
    <w:rsid w:val="004E53BC"/>
    <w:rsid w:val="004E78D3"/>
    <w:rsid w:val="004F0E5A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47A48"/>
    <w:rsid w:val="00551A7E"/>
    <w:rsid w:val="00551C68"/>
    <w:rsid w:val="00552B34"/>
    <w:rsid w:val="00555E93"/>
    <w:rsid w:val="00557C7D"/>
    <w:rsid w:val="00557EC3"/>
    <w:rsid w:val="005605FA"/>
    <w:rsid w:val="00561A68"/>
    <w:rsid w:val="00563936"/>
    <w:rsid w:val="00565232"/>
    <w:rsid w:val="005667FB"/>
    <w:rsid w:val="005676B9"/>
    <w:rsid w:val="005706F7"/>
    <w:rsid w:val="00570F05"/>
    <w:rsid w:val="00572CE6"/>
    <w:rsid w:val="00577931"/>
    <w:rsid w:val="0057795F"/>
    <w:rsid w:val="005822B4"/>
    <w:rsid w:val="005846AF"/>
    <w:rsid w:val="00585492"/>
    <w:rsid w:val="0058580E"/>
    <w:rsid w:val="005866FA"/>
    <w:rsid w:val="00586DB0"/>
    <w:rsid w:val="00586E57"/>
    <w:rsid w:val="005874A1"/>
    <w:rsid w:val="00593371"/>
    <w:rsid w:val="00593D5D"/>
    <w:rsid w:val="00594678"/>
    <w:rsid w:val="00596DEA"/>
    <w:rsid w:val="00597D95"/>
    <w:rsid w:val="005A216D"/>
    <w:rsid w:val="005A6DA2"/>
    <w:rsid w:val="005A72CF"/>
    <w:rsid w:val="005A7C2F"/>
    <w:rsid w:val="005A7C4F"/>
    <w:rsid w:val="005B0B19"/>
    <w:rsid w:val="005B14B1"/>
    <w:rsid w:val="005B4EFD"/>
    <w:rsid w:val="005B508C"/>
    <w:rsid w:val="005B60B7"/>
    <w:rsid w:val="005B6900"/>
    <w:rsid w:val="005B79A1"/>
    <w:rsid w:val="005C33F5"/>
    <w:rsid w:val="005C4D8E"/>
    <w:rsid w:val="005C5162"/>
    <w:rsid w:val="005C6CC4"/>
    <w:rsid w:val="005D15CB"/>
    <w:rsid w:val="005D3C93"/>
    <w:rsid w:val="005D6F4A"/>
    <w:rsid w:val="005D7A70"/>
    <w:rsid w:val="005D7C3F"/>
    <w:rsid w:val="005E2C18"/>
    <w:rsid w:val="005E3E4C"/>
    <w:rsid w:val="005E5EA1"/>
    <w:rsid w:val="005E6FF2"/>
    <w:rsid w:val="005E705F"/>
    <w:rsid w:val="005E7ACA"/>
    <w:rsid w:val="005F1CA4"/>
    <w:rsid w:val="005F20ED"/>
    <w:rsid w:val="005F2183"/>
    <w:rsid w:val="005F2BD4"/>
    <w:rsid w:val="005F4AE8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084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CF3"/>
    <w:rsid w:val="00655F42"/>
    <w:rsid w:val="00656878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8521F"/>
    <w:rsid w:val="00690A00"/>
    <w:rsid w:val="00690A4D"/>
    <w:rsid w:val="00690C88"/>
    <w:rsid w:val="00692DE8"/>
    <w:rsid w:val="00693E17"/>
    <w:rsid w:val="00695831"/>
    <w:rsid w:val="006A0169"/>
    <w:rsid w:val="006A0DD0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D67C2"/>
    <w:rsid w:val="006E0632"/>
    <w:rsid w:val="006E78AB"/>
    <w:rsid w:val="006F1473"/>
    <w:rsid w:val="006F262D"/>
    <w:rsid w:val="006F2856"/>
    <w:rsid w:val="007056C0"/>
    <w:rsid w:val="007107D5"/>
    <w:rsid w:val="007123A4"/>
    <w:rsid w:val="00712EA4"/>
    <w:rsid w:val="00715259"/>
    <w:rsid w:val="00715CBF"/>
    <w:rsid w:val="007211F3"/>
    <w:rsid w:val="00722820"/>
    <w:rsid w:val="00722FD2"/>
    <w:rsid w:val="0072418F"/>
    <w:rsid w:val="007257B4"/>
    <w:rsid w:val="0072768D"/>
    <w:rsid w:val="0073307E"/>
    <w:rsid w:val="0073472D"/>
    <w:rsid w:val="0073608F"/>
    <w:rsid w:val="007454EC"/>
    <w:rsid w:val="00747125"/>
    <w:rsid w:val="00752212"/>
    <w:rsid w:val="00754801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749A3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A4A6D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D09"/>
    <w:rsid w:val="007C1F9F"/>
    <w:rsid w:val="007C7381"/>
    <w:rsid w:val="007D006C"/>
    <w:rsid w:val="007D71F4"/>
    <w:rsid w:val="007E1201"/>
    <w:rsid w:val="007E7579"/>
    <w:rsid w:val="007F13D6"/>
    <w:rsid w:val="007F6D1D"/>
    <w:rsid w:val="007F7911"/>
    <w:rsid w:val="00801608"/>
    <w:rsid w:val="00801644"/>
    <w:rsid w:val="00802DE3"/>
    <w:rsid w:val="00804A76"/>
    <w:rsid w:val="00806577"/>
    <w:rsid w:val="00807722"/>
    <w:rsid w:val="00807918"/>
    <w:rsid w:val="00807A10"/>
    <w:rsid w:val="00812B7A"/>
    <w:rsid w:val="00815F13"/>
    <w:rsid w:val="00816CE4"/>
    <w:rsid w:val="00822EAF"/>
    <w:rsid w:val="008251C8"/>
    <w:rsid w:val="008271BE"/>
    <w:rsid w:val="008309E1"/>
    <w:rsid w:val="00833B0F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66639"/>
    <w:rsid w:val="008706EE"/>
    <w:rsid w:val="00871CE4"/>
    <w:rsid w:val="00872EA7"/>
    <w:rsid w:val="00874677"/>
    <w:rsid w:val="00876097"/>
    <w:rsid w:val="00877871"/>
    <w:rsid w:val="00877996"/>
    <w:rsid w:val="008808FB"/>
    <w:rsid w:val="00881B51"/>
    <w:rsid w:val="0088231A"/>
    <w:rsid w:val="008826CB"/>
    <w:rsid w:val="00883638"/>
    <w:rsid w:val="00885725"/>
    <w:rsid w:val="00890A4F"/>
    <w:rsid w:val="00892E9D"/>
    <w:rsid w:val="008962EF"/>
    <w:rsid w:val="00896838"/>
    <w:rsid w:val="00897297"/>
    <w:rsid w:val="00897934"/>
    <w:rsid w:val="008A127A"/>
    <w:rsid w:val="008A3196"/>
    <w:rsid w:val="008A7BB4"/>
    <w:rsid w:val="008B1797"/>
    <w:rsid w:val="008B196F"/>
    <w:rsid w:val="008B2615"/>
    <w:rsid w:val="008B29E8"/>
    <w:rsid w:val="008B3451"/>
    <w:rsid w:val="008B7C8F"/>
    <w:rsid w:val="008C10FB"/>
    <w:rsid w:val="008C12B8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36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0F36"/>
    <w:rsid w:val="00921D00"/>
    <w:rsid w:val="00924833"/>
    <w:rsid w:val="00924DAD"/>
    <w:rsid w:val="00925375"/>
    <w:rsid w:val="00931A86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D27"/>
    <w:rsid w:val="00954EC3"/>
    <w:rsid w:val="00956F4D"/>
    <w:rsid w:val="00956FDB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B67DC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0586A"/>
    <w:rsid w:val="00A17CC1"/>
    <w:rsid w:val="00A20C7D"/>
    <w:rsid w:val="00A21574"/>
    <w:rsid w:val="00A253BE"/>
    <w:rsid w:val="00A33D78"/>
    <w:rsid w:val="00A351D1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77C3A"/>
    <w:rsid w:val="00A82059"/>
    <w:rsid w:val="00A83C21"/>
    <w:rsid w:val="00A853F9"/>
    <w:rsid w:val="00A9062A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4370"/>
    <w:rsid w:val="00AD3D41"/>
    <w:rsid w:val="00AD407C"/>
    <w:rsid w:val="00AD7709"/>
    <w:rsid w:val="00AD78A2"/>
    <w:rsid w:val="00AE05E2"/>
    <w:rsid w:val="00AE3011"/>
    <w:rsid w:val="00AE4757"/>
    <w:rsid w:val="00AE73CC"/>
    <w:rsid w:val="00AF05DC"/>
    <w:rsid w:val="00AF56E5"/>
    <w:rsid w:val="00AF76A9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2719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4D82"/>
    <w:rsid w:val="00B85876"/>
    <w:rsid w:val="00B9231F"/>
    <w:rsid w:val="00B94F2E"/>
    <w:rsid w:val="00B976DA"/>
    <w:rsid w:val="00BA0E2F"/>
    <w:rsid w:val="00BA3D7B"/>
    <w:rsid w:val="00BB2E7B"/>
    <w:rsid w:val="00BB5F37"/>
    <w:rsid w:val="00BB7435"/>
    <w:rsid w:val="00BB7B22"/>
    <w:rsid w:val="00BC1641"/>
    <w:rsid w:val="00BC3D94"/>
    <w:rsid w:val="00BC4602"/>
    <w:rsid w:val="00BC6E65"/>
    <w:rsid w:val="00BC72AD"/>
    <w:rsid w:val="00BD0B68"/>
    <w:rsid w:val="00BD32C6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BF7BBB"/>
    <w:rsid w:val="00C00769"/>
    <w:rsid w:val="00C02FCC"/>
    <w:rsid w:val="00C03088"/>
    <w:rsid w:val="00C03135"/>
    <w:rsid w:val="00C031C8"/>
    <w:rsid w:val="00C03501"/>
    <w:rsid w:val="00C04472"/>
    <w:rsid w:val="00C06097"/>
    <w:rsid w:val="00C06C3B"/>
    <w:rsid w:val="00C125D3"/>
    <w:rsid w:val="00C161C0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45B56"/>
    <w:rsid w:val="00C52660"/>
    <w:rsid w:val="00C530E9"/>
    <w:rsid w:val="00C53D74"/>
    <w:rsid w:val="00C544F0"/>
    <w:rsid w:val="00C5495A"/>
    <w:rsid w:val="00C56667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5DE"/>
    <w:rsid w:val="00CB2676"/>
    <w:rsid w:val="00CB6E61"/>
    <w:rsid w:val="00CC1665"/>
    <w:rsid w:val="00CC306E"/>
    <w:rsid w:val="00CC6BCC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0935"/>
    <w:rsid w:val="00CF36D9"/>
    <w:rsid w:val="00CF4126"/>
    <w:rsid w:val="00CF4B07"/>
    <w:rsid w:val="00CF65E9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3FCA"/>
    <w:rsid w:val="00D36BB1"/>
    <w:rsid w:val="00D37BF5"/>
    <w:rsid w:val="00D44284"/>
    <w:rsid w:val="00D44332"/>
    <w:rsid w:val="00D461CA"/>
    <w:rsid w:val="00D46908"/>
    <w:rsid w:val="00D471D9"/>
    <w:rsid w:val="00D554A8"/>
    <w:rsid w:val="00D60243"/>
    <w:rsid w:val="00D602CA"/>
    <w:rsid w:val="00D668F1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1C21"/>
    <w:rsid w:val="00DD5AAF"/>
    <w:rsid w:val="00DD773A"/>
    <w:rsid w:val="00DD7C34"/>
    <w:rsid w:val="00DE258D"/>
    <w:rsid w:val="00DE294D"/>
    <w:rsid w:val="00DE39DB"/>
    <w:rsid w:val="00DE4156"/>
    <w:rsid w:val="00DE4261"/>
    <w:rsid w:val="00DE74BC"/>
    <w:rsid w:val="00DF08FD"/>
    <w:rsid w:val="00DF175D"/>
    <w:rsid w:val="00DF37BB"/>
    <w:rsid w:val="00DF3A7D"/>
    <w:rsid w:val="00DF3CA0"/>
    <w:rsid w:val="00DF42C9"/>
    <w:rsid w:val="00DF69C8"/>
    <w:rsid w:val="00E03B56"/>
    <w:rsid w:val="00E10AE0"/>
    <w:rsid w:val="00E204C5"/>
    <w:rsid w:val="00E23F44"/>
    <w:rsid w:val="00E25718"/>
    <w:rsid w:val="00E25BA7"/>
    <w:rsid w:val="00E269CD"/>
    <w:rsid w:val="00E27859"/>
    <w:rsid w:val="00E3154E"/>
    <w:rsid w:val="00E328DC"/>
    <w:rsid w:val="00E33D65"/>
    <w:rsid w:val="00E362A5"/>
    <w:rsid w:val="00E40285"/>
    <w:rsid w:val="00E40B66"/>
    <w:rsid w:val="00E41712"/>
    <w:rsid w:val="00E443BA"/>
    <w:rsid w:val="00E456B5"/>
    <w:rsid w:val="00E47520"/>
    <w:rsid w:val="00E52B9E"/>
    <w:rsid w:val="00E602FA"/>
    <w:rsid w:val="00E635ED"/>
    <w:rsid w:val="00E65004"/>
    <w:rsid w:val="00E6530B"/>
    <w:rsid w:val="00E6588D"/>
    <w:rsid w:val="00E734B0"/>
    <w:rsid w:val="00E74770"/>
    <w:rsid w:val="00E74B05"/>
    <w:rsid w:val="00E776A1"/>
    <w:rsid w:val="00E818B0"/>
    <w:rsid w:val="00E824B6"/>
    <w:rsid w:val="00E840E2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DA4"/>
    <w:rsid w:val="00E96F4C"/>
    <w:rsid w:val="00EA1B05"/>
    <w:rsid w:val="00EA2C41"/>
    <w:rsid w:val="00EA4A15"/>
    <w:rsid w:val="00EA6EFC"/>
    <w:rsid w:val="00EB38B8"/>
    <w:rsid w:val="00EB43E4"/>
    <w:rsid w:val="00EB5C79"/>
    <w:rsid w:val="00EC6553"/>
    <w:rsid w:val="00EC734F"/>
    <w:rsid w:val="00ED1ED4"/>
    <w:rsid w:val="00ED229A"/>
    <w:rsid w:val="00ED27AB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277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2685D"/>
    <w:rsid w:val="00F305C1"/>
    <w:rsid w:val="00F30E49"/>
    <w:rsid w:val="00F31612"/>
    <w:rsid w:val="00F323C3"/>
    <w:rsid w:val="00F356D8"/>
    <w:rsid w:val="00F37A66"/>
    <w:rsid w:val="00F42AA0"/>
    <w:rsid w:val="00F444BC"/>
    <w:rsid w:val="00F4490A"/>
    <w:rsid w:val="00F44D5F"/>
    <w:rsid w:val="00F475C3"/>
    <w:rsid w:val="00F47A3C"/>
    <w:rsid w:val="00F51F20"/>
    <w:rsid w:val="00F541A3"/>
    <w:rsid w:val="00F54682"/>
    <w:rsid w:val="00F60B6B"/>
    <w:rsid w:val="00F61B9A"/>
    <w:rsid w:val="00F63746"/>
    <w:rsid w:val="00F66475"/>
    <w:rsid w:val="00F677EF"/>
    <w:rsid w:val="00F70001"/>
    <w:rsid w:val="00F700C6"/>
    <w:rsid w:val="00F703AD"/>
    <w:rsid w:val="00F71806"/>
    <w:rsid w:val="00F72CF1"/>
    <w:rsid w:val="00F75254"/>
    <w:rsid w:val="00F76BCB"/>
    <w:rsid w:val="00F77F57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A7DB8"/>
    <w:rsid w:val="00FB022D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1CE6"/>
    <w:rsid w:val="00FE4714"/>
    <w:rsid w:val="00FE48A5"/>
    <w:rsid w:val="00FE49BF"/>
    <w:rsid w:val="00FE4DBF"/>
    <w:rsid w:val="00FE5F52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7D67-DD9A-455F-A2DD-467B868B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2765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29</cp:revision>
  <cp:lastPrinted>2015-04-14T16:50:00Z</cp:lastPrinted>
  <dcterms:created xsi:type="dcterms:W3CDTF">2019-09-17T13:14:00Z</dcterms:created>
  <dcterms:modified xsi:type="dcterms:W3CDTF">2019-10-15T15:31:00Z</dcterms:modified>
</cp:coreProperties>
</file>